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0C1B4" w14:textId="77777777" w:rsidR="008807FF" w:rsidRPr="009D1D50" w:rsidRDefault="00DB01D3" w:rsidP="008807FF">
      <w:pPr>
        <w:spacing w:after="0" w:line="240" w:lineRule="auto"/>
        <w:jc w:val="center"/>
        <w:rPr>
          <w:rFonts w:ascii="Arial" w:eastAsia="Times New Roman" w:hAnsi="Arial" w:cs="Arial"/>
          <w:b/>
          <w:bCs/>
          <w:color w:val="2A2A2A"/>
          <w:shd w:val="clear" w:color="auto" w:fill="FFFFFF"/>
          <w:lang w:eastAsia="en-GB"/>
        </w:rPr>
      </w:pPr>
      <w:r w:rsidRPr="009D1D50">
        <w:rPr>
          <w:rFonts w:ascii="Arial" w:eastAsia="Times New Roman" w:hAnsi="Arial" w:cs="Arial"/>
          <w:b/>
          <w:bCs/>
          <w:color w:val="2A2A2A"/>
          <w:shd w:val="clear" w:color="auto" w:fill="FFFFFF"/>
          <w:lang w:eastAsia="en-GB"/>
        </w:rPr>
        <w:t>Terms &amp; Conditions</w:t>
      </w:r>
    </w:p>
    <w:p w14:paraId="19128FDD" w14:textId="703AD507" w:rsidR="00D078AC" w:rsidRPr="009D1D50" w:rsidRDefault="00DB01D3" w:rsidP="00D078AC">
      <w:pPr>
        <w:spacing w:after="0" w:line="240" w:lineRule="auto"/>
        <w:rPr>
          <w:rFonts w:ascii="Arial" w:eastAsia="Times New Roman" w:hAnsi="Arial" w:cs="Arial"/>
          <w:color w:val="2A2A2A"/>
          <w:shd w:val="clear" w:color="auto" w:fill="FFFFFF"/>
          <w:lang w:eastAsia="en-GB"/>
        </w:rPr>
      </w:pPr>
      <w:r w:rsidRPr="009D1D50">
        <w:rPr>
          <w:rFonts w:ascii="Arial" w:eastAsia="Times New Roman" w:hAnsi="Arial" w:cs="Arial"/>
          <w:color w:val="2A2A2A"/>
          <w:shd w:val="clear" w:color="auto" w:fill="FFFFFF"/>
          <w:lang w:eastAsia="en-GB"/>
        </w:rPr>
        <w:br/>
        <w:t>These terms and conditions are designed to ensure that there is no confusion about what our service does and does not include. If you are unclear about any element, please contact us for clarification on 0</w:t>
      </w:r>
      <w:r w:rsidR="0043144A">
        <w:rPr>
          <w:rFonts w:ascii="Arial" w:eastAsia="Times New Roman" w:hAnsi="Arial" w:cs="Arial"/>
          <w:color w:val="2A2A2A"/>
          <w:shd w:val="clear" w:color="auto" w:fill="FFFFFF"/>
          <w:lang w:eastAsia="en-GB"/>
        </w:rPr>
        <w:t>7853979336</w:t>
      </w:r>
      <w:r w:rsidRPr="009D1D50">
        <w:rPr>
          <w:rFonts w:ascii="Arial" w:eastAsia="Times New Roman" w:hAnsi="Arial" w:cs="Arial"/>
          <w:color w:val="2A2A2A"/>
          <w:shd w:val="clear" w:color="auto" w:fill="FFFFFF"/>
          <w:lang w:eastAsia="en-GB"/>
        </w:rPr>
        <w:t xml:space="preserve"> prior to any work being undertaken.</w:t>
      </w:r>
      <w:r w:rsidRPr="009D1D50">
        <w:rPr>
          <w:rFonts w:ascii="Arial" w:eastAsia="Times New Roman" w:hAnsi="Arial" w:cs="Arial"/>
          <w:color w:val="2A2A2A"/>
          <w:shd w:val="clear" w:color="auto" w:fill="FFFFFF"/>
          <w:lang w:eastAsia="en-GB"/>
        </w:rPr>
        <w:br/>
        <w:t>Terms and conditions can only be changed with the agreement of both the client and Helping Hands for Hoarders and must be agreed at time of booking. On confirmation of the booking the following conditions apply:</w:t>
      </w:r>
    </w:p>
    <w:p w14:paraId="3114C571" w14:textId="04E74CEE" w:rsidR="009D1D50" w:rsidRPr="009D1D50" w:rsidRDefault="009D1D50" w:rsidP="00D078AC">
      <w:pPr>
        <w:spacing w:after="0" w:line="240" w:lineRule="auto"/>
        <w:rPr>
          <w:rFonts w:ascii="Arial" w:eastAsia="Times New Roman" w:hAnsi="Arial" w:cs="Arial"/>
          <w:color w:val="2A2A2A"/>
          <w:shd w:val="clear" w:color="auto" w:fill="FFFFFF"/>
          <w:lang w:eastAsia="en-GB"/>
        </w:rPr>
      </w:pPr>
    </w:p>
    <w:p w14:paraId="4456B81C" w14:textId="5A99A02F" w:rsidR="009D1D50" w:rsidRPr="009D1D50" w:rsidRDefault="009D1D50" w:rsidP="00D078AC">
      <w:pPr>
        <w:spacing w:after="0" w:line="240" w:lineRule="auto"/>
        <w:rPr>
          <w:rFonts w:ascii="Arial" w:eastAsia="Times New Roman" w:hAnsi="Arial" w:cs="Arial"/>
          <w:b/>
          <w:bCs/>
          <w:color w:val="2A2A2A"/>
          <w:shd w:val="clear" w:color="auto" w:fill="FFFFFF"/>
          <w:lang w:eastAsia="en-GB"/>
        </w:rPr>
      </w:pPr>
      <w:r w:rsidRPr="009D1D50">
        <w:rPr>
          <w:rFonts w:ascii="Arial" w:eastAsia="Times New Roman" w:hAnsi="Arial" w:cs="Arial"/>
          <w:b/>
          <w:bCs/>
          <w:color w:val="2A2A2A"/>
          <w:shd w:val="clear" w:color="auto" w:fill="FFFFFF"/>
          <w:lang w:eastAsia="en-GB"/>
        </w:rPr>
        <w:t>Introduction</w:t>
      </w:r>
    </w:p>
    <w:p w14:paraId="6E179735" w14:textId="4411D1F6" w:rsidR="009D1D50" w:rsidRPr="009D1D50" w:rsidRDefault="009D1D50" w:rsidP="00D078AC">
      <w:pPr>
        <w:spacing w:after="0" w:line="240" w:lineRule="auto"/>
        <w:rPr>
          <w:rFonts w:ascii="Arial" w:eastAsia="Times New Roman" w:hAnsi="Arial" w:cs="Arial"/>
          <w:color w:val="2A2A2A"/>
          <w:shd w:val="clear" w:color="auto" w:fill="FFFFFF"/>
          <w:lang w:eastAsia="en-GB"/>
        </w:rPr>
      </w:pPr>
      <w:r w:rsidRPr="009D1D50">
        <w:rPr>
          <w:rFonts w:ascii="Arial" w:eastAsia="Times New Roman" w:hAnsi="Arial" w:cs="Arial"/>
          <w:color w:val="2A2A2A"/>
          <w:shd w:val="clear" w:color="auto" w:fill="FFFFFF"/>
          <w:lang w:eastAsia="en-GB"/>
        </w:rPr>
        <w:t xml:space="preserve">We aim to deliver a </w:t>
      </w:r>
      <w:r w:rsidRPr="009D1D50">
        <w:rPr>
          <w:rFonts w:ascii="Arial" w:eastAsia="Times New Roman" w:hAnsi="Arial" w:cs="Arial"/>
          <w:color w:val="1F1F1F"/>
          <w:lang w:eastAsia="en-GB"/>
        </w:rPr>
        <w:t>good service with which the client is satisfied. The client will read and sign this agreement prior to any work being undertaken to ensure that they fully understand the scope of works.</w:t>
      </w:r>
    </w:p>
    <w:p w14:paraId="5D982BE3" w14:textId="77777777" w:rsidR="00D078AC" w:rsidRPr="009D1D50" w:rsidRDefault="00D078AC" w:rsidP="00D078AC">
      <w:pPr>
        <w:spacing w:after="0" w:line="240" w:lineRule="auto"/>
        <w:rPr>
          <w:rFonts w:ascii="Arial" w:eastAsia="Times New Roman" w:hAnsi="Arial" w:cs="Arial"/>
          <w:color w:val="2A2A2A"/>
          <w:shd w:val="clear" w:color="auto" w:fill="FFFFFF"/>
          <w:lang w:eastAsia="en-GB"/>
        </w:rPr>
      </w:pPr>
    </w:p>
    <w:p w14:paraId="1FCF5C29" w14:textId="52A30A9B" w:rsidR="00D078AC" w:rsidRPr="009D1D50" w:rsidRDefault="00D078AC" w:rsidP="00D078AC">
      <w:pPr>
        <w:spacing w:after="0" w:line="240" w:lineRule="auto"/>
        <w:rPr>
          <w:rFonts w:ascii="Arial" w:eastAsia="Times New Roman" w:hAnsi="Arial" w:cs="Arial"/>
          <w:color w:val="215919"/>
          <w:lang w:eastAsia="en-GB"/>
        </w:rPr>
      </w:pPr>
      <w:r w:rsidRPr="009D1D50">
        <w:rPr>
          <w:rFonts w:ascii="Arial" w:eastAsia="Times New Roman" w:hAnsi="Arial" w:cs="Arial"/>
          <w:b/>
          <w:bCs/>
          <w:color w:val="2A2A2A"/>
          <w:shd w:val="clear" w:color="auto" w:fill="FFFFFF"/>
          <w:lang w:eastAsia="en-GB"/>
        </w:rPr>
        <w:t>Advice and/or Guidance</w:t>
      </w:r>
    </w:p>
    <w:p w14:paraId="74AC472A" w14:textId="38012AAF" w:rsidR="008807FF" w:rsidRPr="009D1D50" w:rsidRDefault="008807FF" w:rsidP="00D078AC">
      <w:pPr>
        <w:spacing w:after="0" w:line="240" w:lineRule="auto"/>
        <w:rPr>
          <w:rFonts w:ascii="Arial" w:eastAsia="Times New Roman" w:hAnsi="Arial" w:cs="Arial"/>
          <w:color w:val="215919"/>
          <w:lang w:eastAsia="en-GB"/>
        </w:rPr>
      </w:pPr>
      <w:r w:rsidRPr="009D1D50">
        <w:rPr>
          <w:rFonts w:ascii="Arial" w:eastAsia="Times New Roman" w:hAnsi="Arial" w:cs="Arial"/>
          <w:color w:val="215919"/>
          <w:lang w:eastAsia="en-GB"/>
        </w:rPr>
        <w:t>At times we may give advice but it will be the</w:t>
      </w:r>
      <w:r w:rsidRPr="00B61DFA">
        <w:rPr>
          <w:rFonts w:ascii="Arial" w:eastAsia="Times New Roman" w:hAnsi="Arial" w:cs="Arial"/>
          <w:color w:val="215919"/>
          <w:lang w:eastAsia="en-GB"/>
        </w:rPr>
        <w:t xml:space="preserve"> client’s decision as to whether or not to take </w:t>
      </w:r>
      <w:r w:rsidRPr="009D1D50">
        <w:rPr>
          <w:rFonts w:ascii="Arial" w:eastAsia="Times New Roman" w:hAnsi="Arial" w:cs="Arial"/>
          <w:color w:val="215919"/>
          <w:lang w:eastAsia="en-GB"/>
        </w:rPr>
        <w:t>it. The client will always make the final decision as to whether to keep or dispose of a particular item.</w:t>
      </w:r>
    </w:p>
    <w:p w14:paraId="6C0704B8" w14:textId="5203AD34" w:rsidR="008807FF" w:rsidRPr="009D1D50" w:rsidRDefault="008807FF" w:rsidP="008807FF">
      <w:pPr>
        <w:shd w:val="clear" w:color="auto" w:fill="FFFFFF"/>
        <w:spacing w:after="0" w:line="240" w:lineRule="auto"/>
        <w:rPr>
          <w:rFonts w:ascii="Arial" w:eastAsia="Times New Roman" w:hAnsi="Arial" w:cs="Arial"/>
          <w:color w:val="215919"/>
          <w:lang w:eastAsia="en-GB"/>
        </w:rPr>
      </w:pPr>
      <w:r w:rsidRPr="009D1D50">
        <w:rPr>
          <w:rFonts w:ascii="Arial" w:eastAsia="Times New Roman" w:hAnsi="Arial" w:cs="Arial"/>
          <w:color w:val="215919"/>
          <w:lang w:eastAsia="en-GB"/>
        </w:rPr>
        <w:t>Helping Hands for Hoarders</w:t>
      </w:r>
      <w:r w:rsidRPr="00B61DFA">
        <w:rPr>
          <w:rFonts w:ascii="Arial" w:eastAsia="Times New Roman" w:hAnsi="Arial" w:cs="Arial"/>
          <w:color w:val="215919"/>
          <w:lang w:eastAsia="en-GB"/>
        </w:rPr>
        <w:t xml:space="preserve"> will not accept liability fo</w:t>
      </w:r>
      <w:r w:rsidRPr="009D1D50">
        <w:rPr>
          <w:rFonts w:ascii="Arial" w:eastAsia="Times New Roman" w:hAnsi="Arial" w:cs="Arial"/>
          <w:color w:val="215919"/>
          <w:lang w:eastAsia="en-GB"/>
        </w:rPr>
        <w:t>r:</w:t>
      </w:r>
    </w:p>
    <w:p w14:paraId="72188B37" w14:textId="32A1A954" w:rsidR="002601EB" w:rsidRPr="009D1D50" w:rsidRDefault="002601EB" w:rsidP="008807FF">
      <w:pPr>
        <w:shd w:val="clear" w:color="auto" w:fill="FFFFFF"/>
        <w:spacing w:after="0" w:line="240" w:lineRule="auto"/>
        <w:rPr>
          <w:rFonts w:ascii="Arial" w:eastAsia="Times New Roman" w:hAnsi="Arial" w:cs="Arial"/>
          <w:color w:val="215919"/>
          <w:lang w:eastAsia="en-GB"/>
        </w:rPr>
      </w:pPr>
    </w:p>
    <w:p w14:paraId="187CBA34" w14:textId="2E8A63E7" w:rsidR="008807FF" w:rsidRPr="009D1D50" w:rsidRDefault="008807FF" w:rsidP="002601EB">
      <w:pPr>
        <w:pStyle w:val="ListParagraph"/>
        <w:numPr>
          <w:ilvl w:val="0"/>
          <w:numId w:val="7"/>
        </w:numPr>
        <w:shd w:val="clear" w:color="auto" w:fill="FFFFFF"/>
        <w:spacing w:after="0" w:line="240" w:lineRule="auto"/>
        <w:rPr>
          <w:rFonts w:ascii="Arial" w:eastAsia="Times New Roman" w:hAnsi="Arial" w:cs="Arial"/>
          <w:color w:val="9F6537"/>
          <w:lang w:eastAsia="en-GB"/>
        </w:rPr>
      </w:pPr>
      <w:r w:rsidRPr="009D1D50">
        <w:rPr>
          <w:rFonts w:ascii="Arial" w:eastAsia="Times New Roman" w:hAnsi="Arial" w:cs="Arial"/>
          <w:color w:val="215919"/>
          <w:lang w:eastAsia="en-GB"/>
        </w:rPr>
        <w:t>the consequences of any decisions you make</w:t>
      </w:r>
    </w:p>
    <w:p w14:paraId="040017CA" w14:textId="08DFAB90" w:rsidR="008807FF" w:rsidRDefault="008807FF" w:rsidP="002601EB">
      <w:pPr>
        <w:pStyle w:val="ListParagraph"/>
        <w:numPr>
          <w:ilvl w:val="0"/>
          <w:numId w:val="7"/>
        </w:numPr>
        <w:shd w:val="clear" w:color="auto" w:fill="FFFFFF"/>
        <w:spacing w:after="0" w:line="240" w:lineRule="auto"/>
        <w:rPr>
          <w:rFonts w:ascii="Arial" w:eastAsia="Times New Roman" w:hAnsi="Arial" w:cs="Arial"/>
          <w:color w:val="215919"/>
          <w:lang w:eastAsia="en-GB"/>
        </w:rPr>
      </w:pPr>
      <w:r w:rsidRPr="009D1D50">
        <w:rPr>
          <w:rFonts w:ascii="Arial" w:eastAsia="Times New Roman" w:hAnsi="Arial" w:cs="Arial"/>
          <w:color w:val="215919"/>
          <w:lang w:eastAsia="en-GB"/>
        </w:rPr>
        <w:t>assessing the value of any of your possessions</w:t>
      </w:r>
    </w:p>
    <w:p w14:paraId="0C46CD81" w14:textId="77777777" w:rsidR="008807FF" w:rsidRPr="009D1D50" w:rsidRDefault="008807FF" w:rsidP="008807FF">
      <w:pPr>
        <w:shd w:val="clear" w:color="auto" w:fill="FFFFFF"/>
        <w:spacing w:after="0" w:line="240" w:lineRule="auto"/>
        <w:ind w:left="360"/>
        <w:rPr>
          <w:rFonts w:ascii="Arial" w:eastAsia="Times New Roman" w:hAnsi="Arial" w:cs="Arial"/>
          <w:color w:val="215919"/>
          <w:lang w:eastAsia="en-GB"/>
        </w:rPr>
      </w:pPr>
    </w:p>
    <w:p w14:paraId="4EC45ACE" w14:textId="77777777" w:rsidR="00D078AC" w:rsidRPr="009D1D50" w:rsidRDefault="00D078AC" w:rsidP="008807FF">
      <w:pPr>
        <w:shd w:val="clear" w:color="auto" w:fill="FFFFFF"/>
        <w:spacing w:after="0" w:line="240" w:lineRule="auto"/>
        <w:rPr>
          <w:rFonts w:ascii="Arial" w:eastAsia="Times New Roman" w:hAnsi="Arial" w:cs="Arial"/>
          <w:color w:val="215919"/>
          <w:lang w:eastAsia="en-GB"/>
        </w:rPr>
      </w:pPr>
      <w:r w:rsidRPr="009D1D50">
        <w:rPr>
          <w:rFonts w:ascii="Arial" w:eastAsia="Times New Roman" w:hAnsi="Arial" w:cs="Arial"/>
          <w:color w:val="215919"/>
          <w:lang w:eastAsia="en-GB"/>
        </w:rPr>
        <w:t>W</w:t>
      </w:r>
      <w:r w:rsidR="008807FF" w:rsidRPr="009D1D50">
        <w:rPr>
          <w:rFonts w:ascii="Arial" w:eastAsia="Times New Roman" w:hAnsi="Arial" w:cs="Arial"/>
          <w:color w:val="215919"/>
          <w:lang w:eastAsia="en-GB"/>
        </w:rPr>
        <w:t>e</w:t>
      </w:r>
      <w:r w:rsidR="008807FF" w:rsidRPr="00B61DFA">
        <w:rPr>
          <w:rFonts w:ascii="Arial" w:eastAsia="Times New Roman" w:hAnsi="Arial" w:cs="Arial"/>
          <w:color w:val="215919"/>
          <w:lang w:eastAsia="en-GB"/>
        </w:rPr>
        <w:t xml:space="preserve"> will always handle your property with </w:t>
      </w:r>
      <w:r w:rsidRPr="009D1D50">
        <w:rPr>
          <w:rFonts w:ascii="Arial" w:eastAsia="Times New Roman" w:hAnsi="Arial" w:cs="Arial"/>
          <w:color w:val="215919"/>
          <w:lang w:eastAsia="en-GB"/>
        </w:rPr>
        <w:t>the greatest of care. However, from time to time damages or breakages may occur.</w:t>
      </w:r>
    </w:p>
    <w:p w14:paraId="6E0068FB" w14:textId="77777777" w:rsidR="00D078AC" w:rsidRPr="009D1D50" w:rsidRDefault="00D078AC" w:rsidP="008807FF">
      <w:pPr>
        <w:shd w:val="clear" w:color="auto" w:fill="FFFFFF"/>
        <w:spacing w:after="0" w:line="240" w:lineRule="auto"/>
        <w:rPr>
          <w:rFonts w:ascii="Arial" w:eastAsia="Times New Roman" w:hAnsi="Arial" w:cs="Arial"/>
          <w:color w:val="215919"/>
          <w:lang w:eastAsia="en-GB"/>
        </w:rPr>
      </w:pPr>
    </w:p>
    <w:p w14:paraId="0134776C" w14:textId="77777777" w:rsidR="00D078AC" w:rsidRPr="009D1D50" w:rsidRDefault="00D078AC" w:rsidP="008807FF">
      <w:pPr>
        <w:shd w:val="clear" w:color="auto" w:fill="FFFFFF"/>
        <w:spacing w:after="0" w:line="240" w:lineRule="auto"/>
        <w:rPr>
          <w:rFonts w:ascii="Arial" w:eastAsia="Times New Roman" w:hAnsi="Arial" w:cs="Arial"/>
          <w:color w:val="215919"/>
          <w:lang w:eastAsia="en-GB"/>
        </w:rPr>
      </w:pPr>
      <w:r w:rsidRPr="009D1D50">
        <w:rPr>
          <w:rFonts w:ascii="Arial" w:eastAsia="Times New Roman" w:hAnsi="Arial" w:cs="Arial"/>
          <w:color w:val="215919"/>
          <w:lang w:eastAsia="en-GB"/>
        </w:rPr>
        <w:t>Helping Hands for Hoarders will not accept liability for:</w:t>
      </w:r>
    </w:p>
    <w:p w14:paraId="2B867082" w14:textId="0BA2F178" w:rsidR="00D078AC" w:rsidRPr="009D1D50" w:rsidRDefault="00D078AC" w:rsidP="002601EB">
      <w:pPr>
        <w:pStyle w:val="ListParagraph"/>
        <w:numPr>
          <w:ilvl w:val="0"/>
          <w:numId w:val="8"/>
        </w:numPr>
        <w:shd w:val="clear" w:color="auto" w:fill="FFFFFF"/>
        <w:spacing w:after="0" w:line="240" w:lineRule="auto"/>
        <w:rPr>
          <w:rFonts w:ascii="Arial" w:eastAsia="Times New Roman" w:hAnsi="Arial" w:cs="Arial"/>
          <w:color w:val="9F6537"/>
          <w:lang w:eastAsia="en-GB"/>
        </w:rPr>
      </w:pPr>
      <w:r w:rsidRPr="009D1D50">
        <w:rPr>
          <w:rFonts w:ascii="Arial" w:eastAsia="Times New Roman" w:hAnsi="Arial" w:cs="Arial"/>
          <w:color w:val="215919"/>
          <w:lang w:eastAsia="en-GB"/>
        </w:rPr>
        <w:t>any breakages or damages caused whilst carrying out work</w:t>
      </w:r>
    </w:p>
    <w:p w14:paraId="30EE7316" w14:textId="38C63EEC" w:rsidR="00D078AC" w:rsidRPr="00077DF8" w:rsidRDefault="00D078AC" w:rsidP="002601EB">
      <w:pPr>
        <w:pStyle w:val="ListParagraph"/>
        <w:numPr>
          <w:ilvl w:val="0"/>
          <w:numId w:val="8"/>
        </w:numPr>
        <w:shd w:val="clear" w:color="auto" w:fill="FFFFFF"/>
        <w:spacing w:after="0" w:line="240" w:lineRule="auto"/>
        <w:rPr>
          <w:rFonts w:ascii="Arial" w:eastAsia="Times New Roman" w:hAnsi="Arial" w:cs="Arial"/>
          <w:color w:val="9F6537"/>
          <w:lang w:eastAsia="en-GB"/>
        </w:rPr>
      </w:pPr>
      <w:r w:rsidRPr="009D1D50">
        <w:rPr>
          <w:rFonts w:ascii="Arial" w:eastAsia="Times New Roman" w:hAnsi="Arial" w:cs="Arial"/>
          <w:color w:val="215919"/>
          <w:lang w:eastAsia="en-GB"/>
        </w:rPr>
        <w:t>any loss(es) incurred whilst carrying out work</w:t>
      </w:r>
    </w:p>
    <w:p w14:paraId="2868A958" w14:textId="2F133897" w:rsidR="00077DF8" w:rsidRPr="00077DF8" w:rsidRDefault="00077DF8" w:rsidP="002601EB">
      <w:pPr>
        <w:pStyle w:val="ListParagraph"/>
        <w:numPr>
          <w:ilvl w:val="0"/>
          <w:numId w:val="8"/>
        </w:numPr>
        <w:shd w:val="clear" w:color="auto" w:fill="FFFFFF"/>
        <w:spacing w:after="0" w:line="240" w:lineRule="auto"/>
        <w:rPr>
          <w:rFonts w:ascii="Arial" w:eastAsia="Times New Roman" w:hAnsi="Arial" w:cs="Arial"/>
          <w:color w:val="9F6537"/>
          <w:lang w:eastAsia="en-GB"/>
        </w:rPr>
      </w:pPr>
      <w:r>
        <w:rPr>
          <w:rFonts w:ascii="Arial" w:eastAsia="Times New Roman" w:hAnsi="Arial" w:cs="Arial"/>
          <w:color w:val="215919"/>
          <w:lang w:eastAsia="en-GB"/>
        </w:rPr>
        <w:t>pre-existing impairment which our methods are unable to remove entirely</w:t>
      </w:r>
    </w:p>
    <w:p w14:paraId="0F6EC37D" w14:textId="0578D6BF" w:rsidR="00077DF8" w:rsidRPr="00077DF8" w:rsidRDefault="00077DF8" w:rsidP="002601EB">
      <w:pPr>
        <w:pStyle w:val="ListParagraph"/>
        <w:numPr>
          <w:ilvl w:val="0"/>
          <w:numId w:val="8"/>
        </w:numPr>
        <w:shd w:val="clear" w:color="auto" w:fill="FFFFFF"/>
        <w:spacing w:after="0" w:line="240" w:lineRule="auto"/>
        <w:rPr>
          <w:rFonts w:ascii="Arial" w:eastAsia="Times New Roman" w:hAnsi="Arial" w:cs="Arial"/>
          <w:color w:val="9F6537"/>
          <w:lang w:eastAsia="en-GB"/>
        </w:rPr>
      </w:pPr>
      <w:r>
        <w:rPr>
          <w:rFonts w:ascii="Arial" w:eastAsia="Times New Roman" w:hAnsi="Arial" w:cs="Arial"/>
          <w:color w:val="215919"/>
          <w:lang w:eastAsia="en-GB"/>
        </w:rPr>
        <w:t>damage to wooden flooring where appropriate felt pads have not been applied to furniture</w:t>
      </w:r>
    </w:p>
    <w:p w14:paraId="07D30B9F" w14:textId="74BB476F" w:rsidR="00077DF8" w:rsidRPr="009D1D50" w:rsidRDefault="00077DF8" w:rsidP="002601EB">
      <w:pPr>
        <w:pStyle w:val="ListParagraph"/>
        <w:numPr>
          <w:ilvl w:val="0"/>
          <w:numId w:val="8"/>
        </w:numPr>
        <w:shd w:val="clear" w:color="auto" w:fill="FFFFFF"/>
        <w:spacing w:after="0" w:line="240" w:lineRule="auto"/>
        <w:rPr>
          <w:rFonts w:ascii="Arial" w:eastAsia="Times New Roman" w:hAnsi="Arial" w:cs="Arial"/>
          <w:color w:val="9F6537"/>
          <w:lang w:eastAsia="en-GB"/>
        </w:rPr>
      </w:pPr>
      <w:r>
        <w:rPr>
          <w:rFonts w:ascii="Arial" w:eastAsia="Times New Roman" w:hAnsi="Arial" w:cs="Arial"/>
          <w:color w:val="215919"/>
          <w:lang w:eastAsia="en-GB"/>
        </w:rPr>
        <w:t>third party interruption disrupting our service</w:t>
      </w:r>
    </w:p>
    <w:p w14:paraId="16AD8FD1" w14:textId="77777777" w:rsidR="00D078AC" w:rsidRPr="009D1D50" w:rsidRDefault="00D078AC" w:rsidP="00D078AC">
      <w:pPr>
        <w:pStyle w:val="ListParagraph"/>
        <w:shd w:val="clear" w:color="auto" w:fill="FFFFFF"/>
        <w:spacing w:after="0" w:line="240" w:lineRule="auto"/>
        <w:rPr>
          <w:rFonts w:ascii="Arial" w:eastAsia="Times New Roman" w:hAnsi="Arial" w:cs="Arial"/>
          <w:color w:val="9F6537"/>
          <w:lang w:eastAsia="en-GB"/>
        </w:rPr>
      </w:pPr>
    </w:p>
    <w:p w14:paraId="3753BFDB" w14:textId="710F498A" w:rsidR="008807FF" w:rsidRPr="009D1D50" w:rsidRDefault="00D078AC" w:rsidP="00D078AC">
      <w:pPr>
        <w:shd w:val="clear" w:color="auto" w:fill="FFFFFF"/>
        <w:spacing w:after="0" w:line="240" w:lineRule="auto"/>
        <w:rPr>
          <w:rFonts w:ascii="Arial" w:eastAsia="Times New Roman" w:hAnsi="Arial" w:cs="Arial"/>
          <w:color w:val="215919"/>
          <w:lang w:eastAsia="en-GB"/>
        </w:rPr>
      </w:pPr>
      <w:r w:rsidRPr="009D1D50">
        <w:rPr>
          <w:rFonts w:ascii="Arial" w:eastAsia="Times New Roman" w:hAnsi="Arial" w:cs="Arial"/>
          <w:color w:val="215919"/>
          <w:lang w:eastAsia="en-GB"/>
        </w:rPr>
        <w:t>It is the client’s responsibility to ensure that suitable home insurance is in place.</w:t>
      </w:r>
    </w:p>
    <w:p w14:paraId="72851942" w14:textId="7726E8FE" w:rsidR="00D078AC" w:rsidRPr="009D1D50" w:rsidRDefault="00D078AC" w:rsidP="00D078AC">
      <w:pPr>
        <w:shd w:val="clear" w:color="auto" w:fill="FFFFFF"/>
        <w:spacing w:after="0" w:line="240" w:lineRule="auto"/>
        <w:rPr>
          <w:rFonts w:ascii="Arial" w:eastAsia="Times New Roman" w:hAnsi="Arial" w:cs="Arial"/>
          <w:color w:val="215919"/>
          <w:lang w:eastAsia="en-GB"/>
        </w:rPr>
      </w:pPr>
    </w:p>
    <w:p w14:paraId="0C8FA436" w14:textId="53DACCDA" w:rsidR="00D078AC" w:rsidRPr="009D1D50" w:rsidRDefault="00D078AC" w:rsidP="00D078AC">
      <w:pPr>
        <w:shd w:val="clear" w:color="auto" w:fill="FFFFFF"/>
        <w:spacing w:after="0" w:line="240" w:lineRule="auto"/>
        <w:rPr>
          <w:rFonts w:ascii="Arial" w:eastAsia="Times New Roman" w:hAnsi="Arial" w:cs="Arial"/>
          <w:b/>
          <w:bCs/>
          <w:color w:val="215919"/>
          <w:lang w:eastAsia="en-GB"/>
        </w:rPr>
      </w:pPr>
      <w:r w:rsidRPr="009D1D50">
        <w:rPr>
          <w:rFonts w:ascii="Arial" w:eastAsia="Times New Roman" w:hAnsi="Arial" w:cs="Arial"/>
          <w:b/>
          <w:bCs/>
          <w:color w:val="215919"/>
          <w:lang w:eastAsia="en-GB"/>
        </w:rPr>
        <w:t>Personal Safety</w:t>
      </w:r>
      <w:r w:rsidR="00CF762A" w:rsidRPr="009D1D50">
        <w:rPr>
          <w:rFonts w:ascii="Arial" w:eastAsia="Times New Roman" w:hAnsi="Arial" w:cs="Arial"/>
          <w:b/>
          <w:bCs/>
          <w:color w:val="215919"/>
          <w:lang w:eastAsia="en-GB"/>
        </w:rPr>
        <w:t xml:space="preserve"> and Working Conditions</w:t>
      </w:r>
    </w:p>
    <w:p w14:paraId="4AD74B65" w14:textId="10DE9328" w:rsidR="00D078AC" w:rsidRPr="009D1D50" w:rsidRDefault="002601EB" w:rsidP="002601EB">
      <w:pPr>
        <w:shd w:val="clear" w:color="auto" w:fill="FFFFFF"/>
        <w:spacing w:after="0" w:line="240" w:lineRule="auto"/>
        <w:rPr>
          <w:rFonts w:ascii="Arial" w:eastAsia="Times New Roman" w:hAnsi="Arial" w:cs="Arial"/>
          <w:color w:val="215919"/>
          <w:lang w:eastAsia="en-GB"/>
        </w:rPr>
      </w:pPr>
      <w:r w:rsidRPr="009D1D50">
        <w:rPr>
          <w:rFonts w:ascii="Arial" w:eastAsia="Times New Roman" w:hAnsi="Arial" w:cs="Arial"/>
          <w:color w:val="215919"/>
          <w:lang w:eastAsia="en-GB"/>
        </w:rPr>
        <w:t>Prior to starting work, t</w:t>
      </w:r>
      <w:r w:rsidR="00D078AC" w:rsidRPr="009D1D50">
        <w:rPr>
          <w:rFonts w:ascii="Arial" w:eastAsia="Times New Roman" w:hAnsi="Arial" w:cs="Arial"/>
          <w:color w:val="215919"/>
          <w:lang w:eastAsia="en-GB"/>
        </w:rPr>
        <w:t xml:space="preserve">he client is responsible for advising us of any known circumstances which may </w:t>
      </w:r>
      <w:r w:rsidRPr="009D1D50">
        <w:rPr>
          <w:rFonts w:ascii="Arial" w:eastAsia="Times New Roman" w:hAnsi="Arial" w:cs="Arial"/>
          <w:color w:val="215919"/>
          <w:lang w:eastAsia="en-GB"/>
        </w:rPr>
        <w:t>put any member of the team at risk of harm or cause damage to their health.</w:t>
      </w:r>
    </w:p>
    <w:p w14:paraId="654DA731" w14:textId="22E1D56D" w:rsidR="002601EB" w:rsidRPr="009D1D50" w:rsidRDefault="002601EB" w:rsidP="002601EB">
      <w:pPr>
        <w:shd w:val="clear" w:color="auto" w:fill="FFFFFF"/>
        <w:spacing w:after="0" w:line="240" w:lineRule="auto"/>
        <w:rPr>
          <w:rFonts w:ascii="Arial" w:eastAsia="Times New Roman" w:hAnsi="Arial" w:cs="Arial"/>
          <w:color w:val="215919"/>
          <w:lang w:eastAsia="en-GB"/>
        </w:rPr>
      </w:pPr>
      <w:r w:rsidRPr="009D1D50">
        <w:rPr>
          <w:rFonts w:ascii="Arial" w:eastAsia="Times New Roman" w:hAnsi="Arial" w:cs="Arial"/>
          <w:color w:val="215919"/>
          <w:lang w:eastAsia="en-GB"/>
        </w:rPr>
        <w:t>This includes but is not limited to notification of:</w:t>
      </w:r>
    </w:p>
    <w:p w14:paraId="4CC58ECA" w14:textId="77777777" w:rsidR="002601EB" w:rsidRPr="009D1D50" w:rsidRDefault="002601EB" w:rsidP="002601EB">
      <w:pPr>
        <w:shd w:val="clear" w:color="auto" w:fill="FFFFFF"/>
        <w:spacing w:after="0" w:line="240" w:lineRule="auto"/>
        <w:rPr>
          <w:rFonts w:ascii="Arial" w:eastAsia="Times New Roman" w:hAnsi="Arial" w:cs="Arial"/>
          <w:color w:val="215919"/>
          <w:lang w:eastAsia="en-GB"/>
        </w:rPr>
      </w:pPr>
    </w:p>
    <w:p w14:paraId="5D135A8E" w14:textId="6EA60E24" w:rsidR="002601EB" w:rsidRPr="009D1D50" w:rsidRDefault="002601EB" w:rsidP="002601EB">
      <w:pPr>
        <w:pStyle w:val="ListParagraph"/>
        <w:numPr>
          <w:ilvl w:val="0"/>
          <w:numId w:val="5"/>
        </w:numPr>
        <w:shd w:val="clear" w:color="auto" w:fill="FFFFFF"/>
        <w:spacing w:after="0" w:line="240" w:lineRule="auto"/>
        <w:rPr>
          <w:rFonts w:ascii="Arial" w:eastAsia="Times New Roman" w:hAnsi="Arial" w:cs="Arial"/>
          <w:color w:val="215919"/>
          <w:lang w:eastAsia="en-GB"/>
        </w:rPr>
      </w:pPr>
      <w:r w:rsidRPr="009D1D50">
        <w:rPr>
          <w:rFonts w:ascii="Arial" w:eastAsia="Times New Roman" w:hAnsi="Arial" w:cs="Arial"/>
          <w:color w:val="215919"/>
          <w:lang w:eastAsia="en-GB"/>
        </w:rPr>
        <w:t xml:space="preserve">any sharp, dangerous or hazardous objects such as needles, blades or broken glass </w:t>
      </w:r>
    </w:p>
    <w:p w14:paraId="33F711E5" w14:textId="1FCE5DE7" w:rsidR="002601EB" w:rsidRPr="009D1D50" w:rsidRDefault="002601EB" w:rsidP="002601EB">
      <w:pPr>
        <w:pStyle w:val="ListParagraph"/>
        <w:numPr>
          <w:ilvl w:val="0"/>
          <w:numId w:val="5"/>
        </w:numPr>
        <w:shd w:val="clear" w:color="auto" w:fill="FFFFFF"/>
        <w:spacing w:after="0" w:line="240" w:lineRule="auto"/>
        <w:rPr>
          <w:rFonts w:ascii="Arial" w:eastAsia="Times New Roman" w:hAnsi="Arial" w:cs="Arial"/>
          <w:color w:val="215919"/>
          <w:lang w:eastAsia="en-GB"/>
        </w:rPr>
      </w:pPr>
      <w:r w:rsidRPr="009D1D50">
        <w:rPr>
          <w:rFonts w:ascii="Arial" w:eastAsia="Times New Roman" w:hAnsi="Arial" w:cs="Arial"/>
          <w:color w:val="215919"/>
          <w:lang w:eastAsia="en-GB"/>
        </w:rPr>
        <w:t>any dangerous animals</w:t>
      </w:r>
    </w:p>
    <w:p w14:paraId="69FAFA9F" w14:textId="28871CA5" w:rsidR="002601EB" w:rsidRPr="009D1D50" w:rsidRDefault="002601EB" w:rsidP="002601EB">
      <w:pPr>
        <w:pStyle w:val="ListParagraph"/>
        <w:numPr>
          <w:ilvl w:val="0"/>
          <w:numId w:val="5"/>
        </w:numPr>
        <w:shd w:val="clear" w:color="auto" w:fill="FFFFFF"/>
        <w:spacing w:after="0" w:line="240" w:lineRule="auto"/>
        <w:rPr>
          <w:rFonts w:ascii="Arial" w:eastAsia="Times New Roman" w:hAnsi="Arial" w:cs="Arial"/>
          <w:color w:val="215919"/>
          <w:lang w:eastAsia="en-GB"/>
        </w:rPr>
      </w:pPr>
      <w:r w:rsidRPr="009D1D50">
        <w:rPr>
          <w:rFonts w:ascii="Arial" w:eastAsia="Times New Roman" w:hAnsi="Arial" w:cs="Arial"/>
          <w:color w:val="215919"/>
          <w:lang w:eastAsia="en-GB"/>
        </w:rPr>
        <w:t>any infestations such as fleas, bed bugs, rats, mice, flies etc</w:t>
      </w:r>
    </w:p>
    <w:p w14:paraId="6262B357" w14:textId="258F0CD8" w:rsidR="002601EB" w:rsidRDefault="002601EB" w:rsidP="002601EB">
      <w:pPr>
        <w:shd w:val="clear" w:color="auto" w:fill="FFFFFF"/>
        <w:spacing w:after="0" w:line="240" w:lineRule="auto"/>
        <w:rPr>
          <w:rFonts w:ascii="Arial" w:eastAsia="Times New Roman" w:hAnsi="Arial" w:cs="Arial"/>
          <w:color w:val="215919"/>
          <w:lang w:eastAsia="en-GB"/>
        </w:rPr>
      </w:pPr>
    </w:p>
    <w:p w14:paraId="7BEC785B" w14:textId="42DD9600" w:rsidR="00077DF8" w:rsidRDefault="00077DF8" w:rsidP="00077DF8">
      <w:pPr>
        <w:shd w:val="clear" w:color="auto" w:fill="FFFFFF"/>
        <w:spacing w:after="0" w:line="240" w:lineRule="auto"/>
        <w:rPr>
          <w:rFonts w:ascii="Arial" w:eastAsia="Times New Roman" w:hAnsi="Arial" w:cs="Arial"/>
          <w:color w:val="385623" w:themeColor="accent6" w:themeShade="80"/>
          <w:lang w:eastAsia="en-GB"/>
        </w:rPr>
      </w:pPr>
      <w:r w:rsidRPr="0043144A">
        <w:rPr>
          <w:rFonts w:ascii="Arial" w:eastAsia="Times New Roman" w:hAnsi="Arial" w:cs="Arial"/>
          <w:color w:val="385623" w:themeColor="accent6" w:themeShade="80"/>
          <w:lang w:eastAsia="en-GB"/>
        </w:rPr>
        <w:t>(d) Where there is pre-existing damage to an item or items</w:t>
      </w:r>
    </w:p>
    <w:p w14:paraId="49D0640D" w14:textId="77777777" w:rsidR="0043144A" w:rsidRPr="0043144A" w:rsidRDefault="0043144A" w:rsidP="00077DF8">
      <w:pPr>
        <w:shd w:val="clear" w:color="auto" w:fill="FFFFFF"/>
        <w:spacing w:after="0" w:line="240" w:lineRule="auto"/>
        <w:rPr>
          <w:rFonts w:ascii="Arial" w:eastAsia="Times New Roman" w:hAnsi="Arial" w:cs="Arial"/>
          <w:color w:val="385623" w:themeColor="accent6" w:themeShade="80"/>
          <w:lang w:eastAsia="en-GB"/>
        </w:rPr>
      </w:pPr>
    </w:p>
    <w:p w14:paraId="2F0166E4" w14:textId="3B93B709" w:rsidR="002601EB" w:rsidRDefault="002601EB" w:rsidP="002601EB">
      <w:pPr>
        <w:shd w:val="clear" w:color="auto" w:fill="FFFFFF"/>
        <w:spacing w:after="0" w:line="240" w:lineRule="auto"/>
        <w:rPr>
          <w:rFonts w:ascii="Arial" w:eastAsia="Times New Roman" w:hAnsi="Arial" w:cs="Arial"/>
          <w:color w:val="215919"/>
          <w:lang w:eastAsia="en-GB"/>
        </w:rPr>
      </w:pPr>
      <w:r w:rsidRPr="009D1D50">
        <w:rPr>
          <w:rFonts w:ascii="Arial" w:eastAsia="Times New Roman" w:hAnsi="Arial" w:cs="Arial"/>
          <w:color w:val="215919"/>
          <w:lang w:eastAsia="en-GB"/>
        </w:rPr>
        <w:t>In certain circumstances, pest control may have to be in place before work can begin.</w:t>
      </w:r>
    </w:p>
    <w:p w14:paraId="2CE19FE0" w14:textId="66BF126A" w:rsidR="00077DF8" w:rsidRDefault="00077DF8" w:rsidP="002601EB">
      <w:pPr>
        <w:shd w:val="clear" w:color="auto" w:fill="FFFFFF"/>
        <w:spacing w:after="0" w:line="240" w:lineRule="auto"/>
        <w:rPr>
          <w:rFonts w:ascii="Arial" w:eastAsia="Times New Roman" w:hAnsi="Arial" w:cs="Arial"/>
          <w:color w:val="215919"/>
          <w:lang w:eastAsia="en-GB"/>
        </w:rPr>
      </w:pPr>
    </w:p>
    <w:p w14:paraId="4B3255A2" w14:textId="2315EF55" w:rsidR="00077DF8" w:rsidRPr="009D1D50" w:rsidRDefault="00077DF8" w:rsidP="002601EB">
      <w:pPr>
        <w:shd w:val="clear" w:color="auto" w:fill="FFFFFF"/>
        <w:spacing w:after="0" w:line="240" w:lineRule="auto"/>
        <w:rPr>
          <w:rFonts w:ascii="Arial" w:eastAsia="Times New Roman" w:hAnsi="Arial" w:cs="Arial"/>
          <w:color w:val="215919"/>
          <w:lang w:eastAsia="en-GB"/>
        </w:rPr>
      </w:pPr>
      <w:r>
        <w:rPr>
          <w:rFonts w:ascii="Arial" w:eastAsia="Times New Roman" w:hAnsi="Arial" w:cs="Arial"/>
          <w:color w:val="215919"/>
          <w:lang w:eastAsia="en-GB"/>
        </w:rPr>
        <w:t>The provision of water, preferably warm, and appropriate lighting is required to carry out the works. We have the right to leave the site if this poses a risk to our team’s health and safety.</w:t>
      </w:r>
    </w:p>
    <w:p w14:paraId="059EE62C" w14:textId="46AE2F8B" w:rsidR="002601EB" w:rsidRPr="009D1D50" w:rsidRDefault="002601EB" w:rsidP="002601EB">
      <w:pPr>
        <w:shd w:val="clear" w:color="auto" w:fill="FFFFFF"/>
        <w:spacing w:after="0" w:line="240" w:lineRule="auto"/>
        <w:rPr>
          <w:rFonts w:ascii="Arial" w:eastAsia="Times New Roman" w:hAnsi="Arial" w:cs="Arial"/>
          <w:color w:val="215919"/>
          <w:lang w:eastAsia="en-GB"/>
        </w:rPr>
      </w:pPr>
    </w:p>
    <w:p w14:paraId="697BBB8F" w14:textId="0CAD4754" w:rsidR="00D078AC" w:rsidRPr="009D1D50" w:rsidRDefault="002601EB" w:rsidP="00D078AC">
      <w:pPr>
        <w:shd w:val="clear" w:color="auto" w:fill="FFFFFF"/>
        <w:spacing w:after="0" w:line="240" w:lineRule="auto"/>
        <w:rPr>
          <w:rFonts w:ascii="Arial" w:eastAsia="Times New Roman" w:hAnsi="Arial" w:cs="Arial"/>
          <w:color w:val="215919"/>
          <w:lang w:eastAsia="en-GB"/>
        </w:rPr>
      </w:pPr>
      <w:r w:rsidRPr="009D1D50">
        <w:rPr>
          <w:rFonts w:ascii="Arial" w:eastAsia="Times New Roman" w:hAnsi="Arial" w:cs="Arial"/>
          <w:color w:val="215919"/>
          <w:lang w:eastAsia="en-GB"/>
        </w:rPr>
        <w:lastRenderedPageBreak/>
        <w:t xml:space="preserve">From time to time </w:t>
      </w:r>
      <w:r w:rsidR="009B5722" w:rsidRPr="009D1D50">
        <w:rPr>
          <w:rFonts w:ascii="Arial" w:eastAsia="Times New Roman" w:hAnsi="Arial" w:cs="Arial"/>
          <w:color w:val="215919"/>
          <w:lang w:eastAsia="en-GB"/>
        </w:rPr>
        <w:t xml:space="preserve">we </w:t>
      </w:r>
      <w:r w:rsidRPr="009D1D50">
        <w:rPr>
          <w:rFonts w:ascii="Arial" w:eastAsia="Times New Roman" w:hAnsi="Arial" w:cs="Arial"/>
          <w:color w:val="215919"/>
          <w:lang w:eastAsia="en-GB"/>
        </w:rPr>
        <w:t xml:space="preserve">may recommend the services of other contractors to you but </w:t>
      </w:r>
      <w:r w:rsidR="009B5722" w:rsidRPr="009D1D50">
        <w:rPr>
          <w:rFonts w:ascii="Arial" w:eastAsia="Times New Roman" w:hAnsi="Arial" w:cs="Arial"/>
          <w:color w:val="215919"/>
          <w:lang w:eastAsia="en-GB"/>
        </w:rPr>
        <w:t xml:space="preserve">we will not be held responsible for their performance, nor will we be liable for any fees in relation to their service or for any loss or damages they may cause. </w:t>
      </w:r>
    </w:p>
    <w:p w14:paraId="2423C826" w14:textId="2FB43BB6" w:rsidR="00D078AC" w:rsidRPr="009D1D50" w:rsidRDefault="00D078AC" w:rsidP="00D078AC">
      <w:pPr>
        <w:shd w:val="clear" w:color="auto" w:fill="FFFFFF"/>
        <w:spacing w:after="0" w:line="240" w:lineRule="auto"/>
        <w:rPr>
          <w:rFonts w:ascii="Arial" w:eastAsia="Times New Roman" w:hAnsi="Arial" w:cs="Arial"/>
          <w:color w:val="215919"/>
          <w:lang w:eastAsia="en-GB"/>
        </w:rPr>
      </w:pPr>
      <w:r w:rsidRPr="00B61DFA">
        <w:rPr>
          <w:rFonts w:ascii="Arial" w:eastAsia="Times New Roman" w:hAnsi="Arial" w:cs="Arial"/>
          <w:color w:val="9F6537"/>
          <w:lang w:eastAsia="en-GB"/>
        </w:rPr>
        <w:br/>
      </w:r>
      <w:r w:rsidR="009B5722" w:rsidRPr="009D1D50">
        <w:rPr>
          <w:rFonts w:ascii="Arial" w:eastAsia="Times New Roman" w:hAnsi="Arial" w:cs="Arial"/>
          <w:color w:val="215919"/>
          <w:lang w:eastAsia="en-GB"/>
        </w:rPr>
        <w:t>F</w:t>
      </w:r>
      <w:r w:rsidRPr="00B61DFA">
        <w:rPr>
          <w:rFonts w:ascii="Arial" w:eastAsia="Times New Roman" w:hAnsi="Arial" w:cs="Arial"/>
          <w:color w:val="215919"/>
          <w:lang w:eastAsia="en-GB"/>
        </w:rPr>
        <w:t xml:space="preserve">or the avoidance of </w:t>
      </w:r>
      <w:r w:rsidR="009B5722" w:rsidRPr="009D1D50">
        <w:rPr>
          <w:rFonts w:ascii="Arial" w:eastAsia="Times New Roman" w:hAnsi="Arial" w:cs="Arial"/>
          <w:color w:val="215919"/>
          <w:lang w:eastAsia="en-GB"/>
        </w:rPr>
        <w:t xml:space="preserve">any </w:t>
      </w:r>
      <w:r w:rsidRPr="00B61DFA">
        <w:rPr>
          <w:rFonts w:ascii="Arial" w:eastAsia="Times New Roman" w:hAnsi="Arial" w:cs="Arial"/>
          <w:color w:val="215919"/>
          <w:lang w:eastAsia="en-GB"/>
        </w:rPr>
        <w:t>doubt</w:t>
      </w:r>
      <w:r w:rsidR="009B5722" w:rsidRPr="009D1D50">
        <w:rPr>
          <w:rFonts w:ascii="Arial" w:eastAsia="Times New Roman" w:hAnsi="Arial" w:cs="Arial"/>
          <w:color w:val="215919"/>
          <w:lang w:eastAsia="en-GB"/>
        </w:rPr>
        <w:t xml:space="preserve"> </w:t>
      </w:r>
      <w:r w:rsidRPr="00B61DFA">
        <w:rPr>
          <w:rFonts w:ascii="Arial" w:eastAsia="Times New Roman" w:hAnsi="Arial" w:cs="Arial"/>
          <w:color w:val="215919"/>
          <w:lang w:eastAsia="en-GB"/>
        </w:rPr>
        <w:t xml:space="preserve">any contractual arrangements will be made directly between you and the </w:t>
      </w:r>
      <w:r w:rsidR="009B5722" w:rsidRPr="009D1D50">
        <w:rPr>
          <w:rFonts w:ascii="Arial" w:eastAsia="Times New Roman" w:hAnsi="Arial" w:cs="Arial"/>
          <w:color w:val="215919"/>
          <w:lang w:eastAsia="en-GB"/>
        </w:rPr>
        <w:t xml:space="preserve">other </w:t>
      </w:r>
      <w:r w:rsidRPr="00B61DFA">
        <w:rPr>
          <w:rFonts w:ascii="Arial" w:eastAsia="Times New Roman" w:hAnsi="Arial" w:cs="Arial"/>
          <w:color w:val="215919"/>
          <w:lang w:eastAsia="en-GB"/>
        </w:rPr>
        <w:t>supplier.</w:t>
      </w:r>
    </w:p>
    <w:p w14:paraId="3063764E" w14:textId="72BE6939" w:rsidR="00CF762A" w:rsidRPr="009D1D50" w:rsidRDefault="00CF762A" w:rsidP="00D078AC">
      <w:pPr>
        <w:shd w:val="clear" w:color="auto" w:fill="FFFFFF"/>
        <w:spacing w:after="0" w:line="240" w:lineRule="auto"/>
        <w:rPr>
          <w:rFonts w:ascii="Arial" w:eastAsia="Times New Roman" w:hAnsi="Arial" w:cs="Arial"/>
          <w:color w:val="215919"/>
          <w:lang w:eastAsia="en-GB"/>
        </w:rPr>
      </w:pPr>
    </w:p>
    <w:p w14:paraId="0DD79636" w14:textId="26F47551" w:rsidR="00CF762A" w:rsidRPr="009D1D50" w:rsidRDefault="009D1D50" w:rsidP="00D078AC">
      <w:pPr>
        <w:shd w:val="clear" w:color="auto" w:fill="FFFFFF"/>
        <w:spacing w:after="0" w:line="240" w:lineRule="auto"/>
        <w:rPr>
          <w:rFonts w:ascii="Arial" w:eastAsia="Times New Roman" w:hAnsi="Arial" w:cs="Arial"/>
          <w:color w:val="215919"/>
          <w:lang w:eastAsia="en-GB"/>
        </w:rPr>
      </w:pPr>
      <w:r w:rsidRPr="009D1D50">
        <w:rPr>
          <w:rFonts w:ascii="Arial" w:eastAsia="Times New Roman" w:hAnsi="Arial" w:cs="Arial"/>
          <w:color w:val="215919"/>
          <w:lang w:eastAsia="en-GB"/>
        </w:rPr>
        <w:t>When work is being carried out nobody should be in the property except for the Helping Hands for Hoarders team members.</w:t>
      </w:r>
    </w:p>
    <w:p w14:paraId="0B456F0F" w14:textId="01C242A2" w:rsidR="009D1D50" w:rsidRPr="009D1D50" w:rsidRDefault="009D1D50" w:rsidP="00D078AC">
      <w:pPr>
        <w:shd w:val="clear" w:color="auto" w:fill="FFFFFF"/>
        <w:spacing w:after="0" w:line="240" w:lineRule="auto"/>
        <w:rPr>
          <w:rFonts w:ascii="Arial" w:eastAsia="Times New Roman" w:hAnsi="Arial" w:cs="Arial"/>
          <w:color w:val="215919"/>
          <w:lang w:eastAsia="en-GB"/>
        </w:rPr>
      </w:pPr>
    </w:p>
    <w:p w14:paraId="1482EC76" w14:textId="56704000" w:rsidR="009D1D50" w:rsidRDefault="009D1D50" w:rsidP="00D078AC">
      <w:pPr>
        <w:shd w:val="clear" w:color="auto" w:fill="FFFFFF"/>
        <w:spacing w:after="0" w:line="240" w:lineRule="auto"/>
        <w:rPr>
          <w:rFonts w:ascii="Arial" w:eastAsia="Times New Roman" w:hAnsi="Arial" w:cs="Arial"/>
          <w:color w:val="215919"/>
          <w:lang w:eastAsia="en-GB"/>
        </w:rPr>
      </w:pPr>
      <w:r w:rsidRPr="009D1D50">
        <w:rPr>
          <w:rFonts w:ascii="Arial" w:eastAsia="Times New Roman" w:hAnsi="Arial" w:cs="Arial"/>
          <w:color w:val="215919"/>
          <w:lang w:eastAsia="en-GB"/>
        </w:rPr>
        <w:t>We will not take any responsibility for anyone entering or remaining in the property whilst work is being carried out.</w:t>
      </w:r>
    </w:p>
    <w:p w14:paraId="2B5417E4" w14:textId="54256224" w:rsidR="000C1ED9" w:rsidRDefault="000C1ED9" w:rsidP="00D078AC">
      <w:pPr>
        <w:shd w:val="clear" w:color="auto" w:fill="FFFFFF"/>
        <w:spacing w:after="0" w:line="240" w:lineRule="auto"/>
        <w:rPr>
          <w:rFonts w:ascii="Arial" w:eastAsia="Times New Roman" w:hAnsi="Arial" w:cs="Arial"/>
          <w:color w:val="215919"/>
          <w:lang w:eastAsia="en-GB"/>
        </w:rPr>
      </w:pPr>
    </w:p>
    <w:p w14:paraId="286567C8" w14:textId="77777777" w:rsidR="000C1ED9" w:rsidRDefault="000C1ED9" w:rsidP="000C1ED9">
      <w:pPr>
        <w:spacing w:after="0"/>
        <w:rPr>
          <w:rFonts w:ascii="Arial" w:hAnsi="Arial" w:cs="Arial"/>
          <w:b/>
          <w:bCs/>
        </w:rPr>
      </w:pPr>
      <w:r w:rsidRPr="009D1D50">
        <w:rPr>
          <w:rFonts w:ascii="Arial" w:hAnsi="Arial" w:cs="Arial"/>
          <w:b/>
          <w:bCs/>
        </w:rPr>
        <w:t>Waste Disposal</w:t>
      </w:r>
    </w:p>
    <w:p w14:paraId="786D08A1" w14:textId="4EB8F395" w:rsidR="000C1ED9" w:rsidRPr="009D1D50" w:rsidRDefault="000C1ED9" w:rsidP="000C1ED9">
      <w:pPr>
        <w:spacing w:after="0"/>
        <w:rPr>
          <w:rFonts w:ascii="Arial" w:hAnsi="Arial" w:cs="Arial"/>
        </w:rPr>
      </w:pPr>
      <w:r w:rsidRPr="009D1D50">
        <w:rPr>
          <w:rFonts w:ascii="Arial" w:hAnsi="Arial" w:cs="Arial"/>
        </w:rPr>
        <w:t>We will only dispose of larger amounts of waste by means of a skip. All waste, where possible, will be bagged up prior to loading onto the skip.</w:t>
      </w:r>
    </w:p>
    <w:p w14:paraId="09F0F98F" w14:textId="77777777" w:rsidR="000C1ED9" w:rsidRPr="009D1D50" w:rsidRDefault="000C1ED9" w:rsidP="000C1ED9">
      <w:pPr>
        <w:rPr>
          <w:rFonts w:ascii="Arial" w:hAnsi="Arial" w:cs="Arial"/>
        </w:rPr>
      </w:pPr>
      <w:r w:rsidRPr="009D1D50">
        <w:rPr>
          <w:rFonts w:ascii="Arial" w:hAnsi="Arial" w:cs="Arial"/>
        </w:rPr>
        <w:t>If there is only a small amount of waste we will use the client’s bins to dispose of general household waste or the recycling bin for recycling waste.</w:t>
      </w:r>
    </w:p>
    <w:p w14:paraId="7CA29A2B" w14:textId="77777777" w:rsidR="000C1ED9" w:rsidRPr="009D1D50" w:rsidRDefault="000C1ED9" w:rsidP="000C1ED9">
      <w:pPr>
        <w:rPr>
          <w:rFonts w:ascii="Arial" w:hAnsi="Arial" w:cs="Arial"/>
        </w:rPr>
      </w:pPr>
      <w:r w:rsidRPr="009D1D50">
        <w:rPr>
          <w:rFonts w:ascii="Arial" w:hAnsi="Arial" w:cs="Arial"/>
        </w:rPr>
        <w:t>The following items are classed as hazardous and will not be removed:</w:t>
      </w:r>
    </w:p>
    <w:p w14:paraId="05015ECF" w14:textId="77777777" w:rsidR="000C1ED9" w:rsidRPr="009D1D50" w:rsidRDefault="000C1ED9" w:rsidP="000C1ED9">
      <w:pPr>
        <w:pStyle w:val="ListParagraph"/>
        <w:numPr>
          <w:ilvl w:val="0"/>
          <w:numId w:val="16"/>
        </w:numPr>
        <w:rPr>
          <w:rFonts w:ascii="Arial" w:hAnsi="Arial" w:cs="Arial"/>
        </w:rPr>
      </w:pPr>
      <w:r w:rsidRPr="009D1D50">
        <w:rPr>
          <w:rFonts w:ascii="Arial" w:hAnsi="Arial" w:cs="Arial"/>
        </w:rPr>
        <w:t>Paint</w:t>
      </w:r>
    </w:p>
    <w:p w14:paraId="209ECFFE" w14:textId="77777777" w:rsidR="000C1ED9" w:rsidRPr="009D1D50" w:rsidRDefault="000C1ED9" w:rsidP="000C1ED9">
      <w:pPr>
        <w:pStyle w:val="ListParagraph"/>
        <w:numPr>
          <w:ilvl w:val="0"/>
          <w:numId w:val="16"/>
        </w:numPr>
        <w:rPr>
          <w:rFonts w:ascii="Arial" w:hAnsi="Arial" w:cs="Arial"/>
        </w:rPr>
      </w:pPr>
      <w:r w:rsidRPr="009D1D50">
        <w:rPr>
          <w:rFonts w:ascii="Arial" w:hAnsi="Arial" w:cs="Arial"/>
        </w:rPr>
        <w:t>Creosote</w:t>
      </w:r>
    </w:p>
    <w:p w14:paraId="079DFDDF" w14:textId="77777777" w:rsidR="000C1ED9" w:rsidRPr="009D1D50" w:rsidRDefault="000C1ED9" w:rsidP="000C1ED9">
      <w:pPr>
        <w:pStyle w:val="ListParagraph"/>
        <w:numPr>
          <w:ilvl w:val="0"/>
          <w:numId w:val="16"/>
        </w:numPr>
        <w:rPr>
          <w:rFonts w:ascii="Arial" w:hAnsi="Arial" w:cs="Arial"/>
        </w:rPr>
      </w:pPr>
      <w:r w:rsidRPr="009D1D50">
        <w:rPr>
          <w:rFonts w:ascii="Arial" w:hAnsi="Arial" w:cs="Arial"/>
        </w:rPr>
        <w:t>Corrosive or noxious liquids</w:t>
      </w:r>
    </w:p>
    <w:p w14:paraId="53210923" w14:textId="77777777" w:rsidR="000C1ED9" w:rsidRPr="009D1D50" w:rsidRDefault="000C1ED9" w:rsidP="000C1ED9">
      <w:pPr>
        <w:pStyle w:val="ListParagraph"/>
        <w:numPr>
          <w:ilvl w:val="0"/>
          <w:numId w:val="16"/>
        </w:numPr>
        <w:rPr>
          <w:rFonts w:ascii="Arial" w:hAnsi="Arial" w:cs="Arial"/>
        </w:rPr>
      </w:pPr>
      <w:r w:rsidRPr="009D1D50">
        <w:rPr>
          <w:rFonts w:ascii="Arial" w:hAnsi="Arial" w:cs="Arial"/>
        </w:rPr>
        <w:t>Gas cannisters</w:t>
      </w:r>
    </w:p>
    <w:p w14:paraId="3568553D" w14:textId="77777777" w:rsidR="000C1ED9" w:rsidRPr="009D1D50" w:rsidRDefault="000C1ED9" w:rsidP="000C1ED9">
      <w:pPr>
        <w:pStyle w:val="ListParagraph"/>
        <w:numPr>
          <w:ilvl w:val="0"/>
          <w:numId w:val="16"/>
        </w:numPr>
        <w:rPr>
          <w:rFonts w:ascii="Arial" w:hAnsi="Arial" w:cs="Arial"/>
        </w:rPr>
      </w:pPr>
      <w:r w:rsidRPr="009D1D50">
        <w:rPr>
          <w:rFonts w:ascii="Arial" w:hAnsi="Arial" w:cs="Arial"/>
        </w:rPr>
        <w:t>Medica/human waste</w:t>
      </w:r>
    </w:p>
    <w:p w14:paraId="7E9AD09C" w14:textId="77777777" w:rsidR="000C1ED9" w:rsidRPr="009D1D50" w:rsidRDefault="000C1ED9" w:rsidP="000C1ED9">
      <w:pPr>
        <w:pStyle w:val="ListParagraph"/>
        <w:rPr>
          <w:rFonts w:ascii="Arial" w:hAnsi="Arial" w:cs="Arial"/>
        </w:rPr>
      </w:pPr>
    </w:p>
    <w:p w14:paraId="40413904" w14:textId="77777777" w:rsidR="000C1ED9" w:rsidRPr="009D1D50" w:rsidRDefault="000C1ED9" w:rsidP="000C1ED9">
      <w:pPr>
        <w:pStyle w:val="ListParagraph"/>
        <w:ind w:left="0"/>
        <w:rPr>
          <w:rFonts w:ascii="Arial" w:hAnsi="Arial" w:cs="Arial"/>
        </w:rPr>
      </w:pPr>
      <w:r w:rsidRPr="009D1D50">
        <w:rPr>
          <w:rFonts w:ascii="Arial" w:hAnsi="Arial" w:cs="Arial"/>
        </w:rPr>
        <w:t>Other items that cannot be placed in a skip include:</w:t>
      </w:r>
    </w:p>
    <w:p w14:paraId="21352F6A" w14:textId="77777777" w:rsidR="000C1ED9" w:rsidRPr="009D1D50" w:rsidRDefault="000C1ED9" w:rsidP="000C1ED9">
      <w:pPr>
        <w:pStyle w:val="ListParagraph"/>
        <w:ind w:left="0"/>
        <w:rPr>
          <w:rFonts w:ascii="Arial" w:hAnsi="Arial" w:cs="Arial"/>
        </w:rPr>
      </w:pPr>
    </w:p>
    <w:p w14:paraId="1068AAA3" w14:textId="77777777" w:rsidR="000C1ED9" w:rsidRPr="009D1D50" w:rsidRDefault="000C1ED9" w:rsidP="000C1ED9">
      <w:pPr>
        <w:pStyle w:val="ListParagraph"/>
        <w:numPr>
          <w:ilvl w:val="0"/>
          <w:numId w:val="17"/>
        </w:numPr>
        <w:rPr>
          <w:rFonts w:ascii="Arial" w:hAnsi="Arial" w:cs="Arial"/>
        </w:rPr>
      </w:pPr>
      <w:r w:rsidRPr="009D1D50">
        <w:rPr>
          <w:rFonts w:ascii="Arial" w:hAnsi="Arial" w:cs="Arial"/>
        </w:rPr>
        <w:t>Car or bicycle tyres</w:t>
      </w:r>
    </w:p>
    <w:p w14:paraId="1A66DA60" w14:textId="77777777" w:rsidR="000C1ED9" w:rsidRPr="009D1D50" w:rsidRDefault="000C1ED9" w:rsidP="000C1ED9">
      <w:pPr>
        <w:pStyle w:val="ListParagraph"/>
        <w:numPr>
          <w:ilvl w:val="0"/>
          <w:numId w:val="17"/>
        </w:numPr>
        <w:rPr>
          <w:rFonts w:ascii="Arial" w:hAnsi="Arial" w:cs="Arial"/>
        </w:rPr>
      </w:pPr>
      <w:r w:rsidRPr="009D1D50">
        <w:rPr>
          <w:rFonts w:ascii="Arial" w:hAnsi="Arial" w:cs="Arial"/>
        </w:rPr>
        <w:t>Car batteries</w:t>
      </w:r>
    </w:p>
    <w:p w14:paraId="76D46053" w14:textId="77777777" w:rsidR="000C1ED9" w:rsidRPr="009D1D50" w:rsidRDefault="000C1ED9" w:rsidP="000C1ED9">
      <w:pPr>
        <w:pStyle w:val="ListParagraph"/>
        <w:numPr>
          <w:ilvl w:val="0"/>
          <w:numId w:val="17"/>
        </w:numPr>
        <w:rPr>
          <w:rFonts w:ascii="Arial" w:hAnsi="Arial" w:cs="Arial"/>
        </w:rPr>
      </w:pPr>
      <w:r w:rsidRPr="009D1D50">
        <w:rPr>
          <w:rFonts w:ascii="Arial" w:hAnsi="Arial" w:cs="Arial"/>
        </w:rPr>
        <w:t>Fridges</w:t>
      </w:r>
    </w:p>
    <w:p w14:paraId="4C804CFC" w14:textId="5A9B2FB2" w:rsidR="000C1ED9" w:rsidRDefault="000C1ED9" w:rsidP="000C1ED9">
      <w:pPr>
        <w:pStyle w:val="ListParagraph"/>
        <w:numPr>
          <w:ilvl w:val="0"/>
          <w:numId w:val="17"/>
        </w:numPr>
        <w:rPr>
          <w:rFonts w:ascii="Arial" w:hAnsi="Arial" w:cs="Arial"/>
        </w:rPr>
      </w:pPr>
      <w:r w:rsidRPr="009D1D50">
        <w:rPr>
          <w:rFonts w:ascii="Arial" w:hAnsi="Arial" w:cs="Arial"/>
        </w:rPr>
        <w:t>Freezers</w:t>
      </w:r>
    </w:p>
    <w:p w14:paraId="0E81ABDD" w14:textId="64C5D182" w:rsidR="0043144A" w:rsidRDefault="0043144A" w:rsidP="000C1ED9">
      <w:pPr>
        <w:pStyle w:val="ListParagraph"/>
        <w:numPr>
          <w:ilvl w:val="0"/>
          <w:numId w:val="17"/>
        </w:numPr>
        <w:rPr>
          <w:rFonts w:ascii="Arial" w:hAnsi="Arial" w:cs="Arial"/>
        </w:rPr>
      </w:pPr>
      <w:r>
        <w:rPr>
          <w:rFonts w:ascii="Arial" w:hAnsi="Arial" w:cs="Arial"/>
        </w:rPr>
        <w:t>Plasterboard</w:t>
      </w:r>
    </w:p>
    <w:p w14:paraId="140348F6" w14:textId="0C213E85" w:rsidR="0043144A" w:rsidRPr="009D1D50" w:rsidRDefault="0043144A" w:rsidP="000C1ED9">
      <w:pPr>
        <w:pStyle w:val="ListParagraph"/>
        <w:numPr>
          <w:ilvl w:val="0"/>
          <w:numId w:val="17"/>
        </w:numPr>
        <w:rPr>
          <w:rFonts w:ascii="Arial" w:hAnsi="Arial" w:cs="Arial"/>
        </w:rPr>
      </w:pPr>
      <w:r>
        <w:rPr>
          <w:rFonts w:ascii="Arial" w:hAnsi="Arial" w:cs="Arial"/>
        </w:rPr>
        <w:t>Asbestos</w:t>
      </w:r>
    </w:p>
    <w:p w14:paraId="71162AB3" w14:textId="77777777" w:rsidR="000C1ED9" w:rsidRPr="009D1D50" w:rsidRDefault="000C1ED9" w:rsidP="000C1ED9">
      <w:pPr>
        <w:pStyle w:val="ListParagraph"/>
        <w:rPr>
          <w:rFonts w:ascii="Arial" w:hAnsi="Arial" w:cs="Arial"/>
        </w:rPr>
      </w:pPr>
    </w:p>
    <w:p w14:paraId="7A70F5FB" w14:textId="77777777" w:rsidR="000C1ED9" w:rsidRPr="009D1D50" w:rsidRDefault="000C1ED9" w:rsidP="000C1ED9">
      <w:pPr>
        <w:pStyle w:val="ListParagraph"/>
        <w:ind w:left="0"/>
        <w:rPr>
          <w:rFonts w:ascii="Arial" w:hAnsi="Arial" w:cs="Arial"/>
        </w:rPr>
      </w:pPr>
      <w:r w:rsidRPr="009D1D50">
        <w:rPr>
          <w:rFonts w:ascii="Arial" w:hAnsi="Arial" w:cs="Arial"/>
        </w:rPr>
        <w:t>The above lists are not exhaustive and from time to time there may be additional items that cannot be disposed of. These will be discussed at the time they may arise.</w:t>
      </w:r>
    </w:p>
    <w:p w14:paraId="3932D087" w14:textId="77777777" w:rsidR="000C1ED9" w:rsidRPr="009D1D50" w:rsidRDefault="000C1ED9" w:rsidP="00D078AC">
      <w:pPr>
        <w:shd w:val="clear" w:color="auto" w:fill="FFFFFF"/>
        <w:spacing w:after="0" w:line="240" w:lineRule="auto"/>
        <w:rPr>
          <w:rFonts w:ascii="Arial" w:eastAsia="Times New Roman" w:hAnsi="Arial" w:cs="Arial"/>
          <w:color w:val="215919"/>
          <w:lang w:eastAsia="en-GB"/>
        </w:rPr>
      </w:pPr>
    </w:p>
    <w:p w14:paraId="32D87917" w14:textId="594092B9" w:rsidR="000C1ED9" w:rsidRDefault="000C1ED9" w:rsidP="000C1ED9">
      <w:pPr>
        <w:shd w:val="clear" w:color="auto" w:fill="FFFFFF"/>
        <w:spacing w:after="0" w:line="240" w:lineRule="auto"/>
        <w:rPr>
          <w:rFonts w:ascii="Arial" w:eastAsia="Times New Roman" w:hAnsi="Arial" w:cs="Arial"/>
          <w:color w:val="215919"/>
          <w:lang w:eastAsia="en-GB"/>
        </w:rPr>
      </w:pPr>
      <w:r w:rsidRPr="00B61DFA">
        <w:rPr>
          <w:rFonts w:ascii="Arial" w:eastAsia="Times New Roman" w:hAnsi="Arial" w:cs="Arial"/>
          <w:b/>
          <w:bCs/>
          <w:color w:val="215919"/>
          <w:lang w:eastAsia="en-GB"/>
        </w:rPr>
        <w:t>Charges and Payment Terms</w:t>
      </w:r>
      <w:r w:rsidRPr="00B61DFA">
        <w:rPr>
          <w:rFonts w:ascii="Arial" w:eastAsia="Times New Roman" w:hAnsi="Arial" w:cs="Arial"/>
          <w:color w:val="9F6537"/>
          <w:lang w:eastAsia="en-GB"/>
        </w:rPr>
        <w:br/>
      </w:r>
      <w:r w:rsidRPr="009D1D50">
        <w:rPr>
          <w:rFonts w:ascii="Arial" w:eastAsia="Times New Roman" w:hAnsi="Arial" w:cs="Arial"/>
          <w:color w:val="215919"/>
          <w:lang w:eastAsia="en-GB"/>
        </w:rPr>
        <w:t>The initial assessment is provided free of charge.</w:t>
      </w:r>
      <w:r>
        <w:rPr>
          <w:rFonts w:ascii="Arial" w:eastAsia="Times New Roman" w:hAnsi="Arial" w:cs="Arial"/>
          <w:color w:val="215919"/>
          <w:lang w:eastAsia="en-GB"/>
        </w:rPr>
        <w:t xml:space="preserve"> We will need to access your property to provide a written quotation for the works required.</w:t>
      </w:r>
    </w:p>
    <w:p w14:paraId="35AA24DF" w14:textId="77777777" w:rsidR="000C1ED9" w:rsidRDefault="000C1ED9" w:rsidP="000C1ED9">
      <w:pPr>
        <w:shd w:val="clear" w:color="auto" w:fill="FFFFFF"/>
        <w:spacing w:after="0" w:line="240" w:lineRule="auto"/>
        <w:rPr>
          <w:rFonts w:ascii="Arial" w:eastAsia="Times New Roman" w:hAnsi="Arial" w:cs="Arial"/>
          <w:color w:val="215919"/>
          <w:lang w:eastAsia="en-GB"/>
        </w:rPr>
      </w:pPr>
      <w:r>
        <w:rPr>
          <w:rFonts w:ascii="Arial" w:eastAsia="Times New Roman" w:hAnsi="Arial" w:cs="Arial"/>
          <w:color w:val="215919"/>
          <w:lang w:eastAsia="en-GB"/>
        </w:rPr>
        <w:t>We reserve the right to apply additional fees if we receive any erroneous or inaccurate information from you.</w:t>
      </w:r>
    </w:p>
    <w:p w14:paraId="5B555DB8" w14:textId="77777777" w:rsidR="000C1ED9" w:rsidRPr="009D1D50" w:rsidRDefault="000C1ED9" w:rsidP="000C1ED9">
      <w:pPr>
        <w:shd w:val="clear" w:color="auto" w:fill="FFFFFF"/>
        <w:spacing w:after="0" w:line="240" w:lineRule="auto"/>
        <w:rPr>
          <w:rFonts w:ascii="Arial" w:eastAsia="Times New Roman" w:hAnsi="Arial" w:cs="Arial"/>
          <w:color w:val="215919"/>
          <w:lang w:eastAsia="en-GB"/>
        </w:rPr>
      </w:pPr>
      <w:r>
        <w:rPr>
          <w:rFonts w:ascii="Arial" w:eastAsia="Times New Roman" w:hAnsi="Arial" w:cs="Arial"/>
          <w:color w:val="215919"/>
          <w:lang w:eastAsia="en-GB"/>
        </w:rPr>
        <w:t>If you agree for the work to be carried out, we will book a mutually agreed start date.</w:t>
      </w:r>
    </w:p>
    <w:p w14:paraId="74F94C75" w14:textId="77777777" w:rsidR="000C1ED9" w:rsidRPr="009D1D50" w:rsidRDefault="000C1ED9" w:rsidP="000C1ED9">
      <w:pPr>
        <w:shd w:val="clear" w:color="auto" w:fill="FFFFFF"/>
        <w:spacing w:after="0" w:line="240" w:lineRule="auto"/>
        <w:rPr>
          <w:rFonts w:ascii="Arial" w:eastAsia="Times New Roman" w:hAnsi="Arial" w:cs="Arial"/>
          <w:color w:val="215919"/>
          <w:lang w:eastAsia="en-GB"/>
        </w:rPr>
      </w:pPr>
      <w:r w:rsidRPr="009D1D50">
        <w:rPr>
          <w:rFonts w:ascii="Arial" w:eastAsia="Times New Roman" w:hAnsi="Arial" w:cs="Arial"/>
          <w:color w:val="215919"/>
          <w:lang w:eastAsia="en-GB"/>
        </w:rPr>
        <w:t>All invoices must be settled on the day of completion unless a prior arrangement is in place.</w:t>
      </w:r>
    </w:p>
    <w:p w14:paraId="1AF724EF" w14:textId="77777777" w:rsidR="000C1ED9" w:rsidRDefault="000C1ED9" w:rsidP="000C1ED9">
      <w:pPr>
        <w:shd w:val="clear" w:color="auto" w:fill="FFFFFF"/>
        <w:spacing w:after="0" w:line="240" w:lineRule="auto"/>
        <w:rPr>
          <w:rFonts w:ascii="Arial" w:eastAsia="Times New Roman" w:hAnsi="Arial" w:cs="Arial"/>
          <w:color w:val="215919"/>
          <w:lang w:eastAsia="en-GB"/>
        </w:rPr>
      </w:pPr>
      <w:r w:rsidRPr="009D1D50">
        <w:rPr>
          <w:rFonts w:ascii="Arial" w:eastAsia="Times New Roman" w:hAnsi="Arial" w:cs="Arial"/>
          <w:color w:val="215919"/>
          <w:lang w:eastAsia="en-GB"/>
        </w:rPr>
        <w:t>BACS or b</w:t>
      </w:r>
      <w:r w:rsidRPr="00B61DFA">
        <w:rPr>
          <w:rFonts w:ascii="Arial" w:eastAsia="Times New Roman" w:hAnsi="Arial" w:cs="Arial"/>
          <w:color w:val="215919"/>
          <w:lang w:eastAsia="en-GB"/>
        </w:rPr>
        <w:t>ank transfer is the preferred</w:t>
      </w:r>
      <w:r w:rsidRPr="009D1D50">
        <w:rPr>
          <w:rFonts w:ascii="Arial" w:eastAsia="Times New Roman" w:hAnsi="Arial" w:cs="Arial"/>
          <w:color w:val="215919"/>
          <w:lang w:eastAsia="en-GB"/>
        </w:rPr>
        <w:t xml:space="preserve"> method of payment. </w:t>
      </w:r>
      <w:r>
        <w:rPr>
          <w:rFonts w:ascii="Arial" w:eastAsia="Times New Roman" w:hAnsi="Arial" w:cs="Arial"/>
          <w:color w:val="215919"/>
          <w:lang w:eastAsia="en-GB"/>
        </w:rPr>
        <w:t>C</w:t>
      </w:r>
      <w:r w:rsidRPr="00B61DFA">
        <w:rPr>
          <w:rFonts w:ascii="Arial" w:eastAsia="Times New Roman" w:hAnsi="Arial" w:cs="Arial"/>
          <w:color w:val="215919"/>
          <w:lang w:eastAsia="en-GB"/>
        </w:rPr>
        <w:t>ash or cheque</w:t>
      </w:r>
      <w:r w:rsidRPr="009D1D50">
        <w:rPr>
          <w:rFonts w:ascii="Arial" w:eastAsia="Times New Roman" w:hAnsi="Arial" w:cs="Arial"/>
          <w:color w:val="215919"/>
          <w:lang w:eastAsia="en-GB"/>
        </w:rPr>
        <w:t>s</w:t>
      </w:r>
      <w:r w:rsidRPr="00B61DFA">
        <w:rPr>
          <w:rFonts w:ascii="Arial" w:eastAsia="Times New Roman" w:hAnsi="Arial" w:cs="Arial"/>
          <w:color w:val="215919"/>
          <w:lang w:eastAsia="en-GB"/>
        </w:rPr>
        <w:t xml:space="preserve"> are </w:t>
      </w:r>
      <w:r w:rsidRPr="009D1D50">
        <w:rPr>
          <w:rFonts w:ascii="Arial" w:eastAsia="Times New Roman" w:hAnsi="Arial" w:cs="Arial"/>
          <w:color w:val="215919"/>
          <w:lang w:eastAsia="en-GB"/>
        </w:rPr>
        <w:t>other</w:t>
      </w:r>
      <w:r w:rsidRPr="00B61DFA">
        <w:rPr>
          <w:rFonts w:ascii="Arial" w:eastAsia="Times New Roman" w:hAnsi="Arial" w:cs="Arial"/>
          <w:color w:val="215919"/>
          <w:lang w:eastAsia="en-GB"/>
        </w:rPr>
        <w:t xml:space="preserve"> acceptable payment methods</w:t>
      </w:r>
    </w:p>
    <w:p w14:paraId="1650A531" w14:textId="77777777" w:rsidR="000C1ED9" w:rsidRDefault="000C1ED9" w:rsidP="000C1ED9">
      <w:pPr>
        <w:shd w:val="clear" w:color="auto" w:fill="FFFFFF"/>
        <w:spacing w:after="0" w:line="240" w:lineRule="auto"/>
        <w:rPr>
          <w:rFonts w:ascii="Arial" w:eastAsia="Times New Roman" w:hAnsi="Arial" w:cs="Arial"/>
          <w:color w:val="215919"/>
          <w:lang w:eastAsia="en-GB"/>
        </w:rPr>
      </w:pPr>
      <w:r>
        <w:rPr>
          <w:rFonts w:ascii="Arial" w:eastAsia="Times New Roman" w:hAnsi="Arial" w:cs="Arial"/>
          <w:color w:val="215919"/>
          <w:lang w:eastAsia="en-GB"/>
        </w:rPr>
        <w:t>We base our charges on the minimum rate for the appropriate line of work being carried out:</w:t>
      </w:r>
    </w:p>
    <w:p w14:paraId="2EDDFD67" w14:textId="77777777" w:rsidR="000C1ED9" w:rsidRDefault="000C1ED9" w:rsidP="000C1ED9">
      <w:pPr>
        <w:shd w:val="clear" w:color="auto" w:fill="FFFFFF"/>
        <w:spacing w:after="0" w:line="240" w:lineRule="auto"/>
        <w:rPr>
          <w:rFonts w:ascii="Arial" w:eastAsia="Times New Roman" w:hAnsi="Arial" w:cs="Arial"/>
          <w:color w:val="215919"/>
          <w:lang w:eastAsia="en-GB"/>
        </w:rPr>
      </w:pPr>
    </w:p>
    <w:p w14:paraId="6BDC7432" w14:textId="69902BA6" w:rsidR="000C1ED9" w:rsidRDefault="0043144A" w:rsidP="000C1ED9">
      <w:pPr>
        <w:shd w:val="clear" w:color="auto" w:fill="FFFFFF"/>
        <w:spacing w:after="0" w:line="240" w:lineRule="auto"/>
        <w:rPr>
          <w:rFonts w:ascii="Arial" w:eastAsia="Times New Roman" w:hAnsi="Arial" w:cs="Arial"/>
          <w:color w:val="215919"/>
          <w:lang w:eastAsia="en-GB"/>
        </w:rPr>
      </w:pPr>
      <w:r>
        <w:rPr>
          <w:rFonts w:ascii="Arial" w:eastAsia="Times New Roman" w:hAnsi="Arial" w:cs="Arial"/>
          <w:color w:val="215919"/>
          <w:lang w:eastAsia="en-GB"/>
        </w:rPr>
        <w:t>Our prices are displayed on the website but please call us for a more accurate quotation.</w:t>
      </w:r>
    </w:p>
    <w:p w14:paraId="5AE76F2C" w14:textId="77777777" w:rsidR="0043144A" w:rsidRDefault="0043144A" w:rsidP="000C1ED9">
      <w:pPr>
        <w:shd w:val="clear" w:color="auto" w:fill="FFFFFF"/>
        <w:spacing w:after="0" w:line="240" w:lineRule="auto"/>
        <w:rPr>
          <w:rFonts w:ascii="Arial" w:eastAsia="Times New Roman" w:hAnsi="Arial" w:cs="Arial"/>
          <w:color w:val="215919"/>
          <w:lang w:eastAsia="en-GB"/>
        </w:rPr>
      </w:pPr>
    </w:p>
    <w:p w14:paraId="03629256" w14:textId="77777777" w:rsidR="000C1ED9" w:rsidRDefault="000C1ED9" w:rsidP="000C1ED9">
      <w:pPr>
        <w:shd w:val="clear" w:color="auto" w:fill="FFFFFF"/>
        <w:spacing w:after="0" w:line="240" w:lineRule="auto"/>
        <w:rPr>
          <w:rFonts w:ascii="Arial" w:eastAsia="Times New Roman" w:hAnsi="Arial" w:cs="Arial"/>
          <w:color w:val="215919"/>
          <w:lang w:eastAsia="en-GB"/>
        </w:rPr>
      </w:pPr>
      <w:r>
        <w:rPr>
          <w:rFonts w:ascii="Arial" w:eastAsia="Times New Roman" w:hAnsi="Arial" w:cs="Arial"/>
          <w:color w:val="215919"/>
          <w:lang w:eastAsia="en-GB"/>
        </w:rPr>
        <w:lastRenderedPageBreak/>
        <w:t>There may be additional charges for properties outside of our normal working areas.</w:t>
      </w:r>
    </w:p>
    <w:p w14:paraId="77949D91" w14:textId="7BA0CC17" w:rsidR="000C1ED9" w:rsidRDefault="000C1ED9" w:rsidP="000C1ED9">
      <w:pPr>
        <w:shd w:val="clear" w:color="auto" w:fill="FFFFFF"/>
        <w:spacing w:after="0" w:line="240" w:lineRule="auto"/>
        <w:rPr>
          <w:rFonts w:ascii="Arial" w:eastAsia="Times New Roman" w:hAnsi="Arial" w:cs="Arial"/>
          <w:color w:val="215919"/>
          <w:lang w:eastAsia="en-GB"/>
        </w:rPr>
      </w:pPr>
      <w:r w:rsidRPr="009D1D50">
        <w:rPr>
          <w:rFonts w:ascii="Arial" w:eastAsia="Times New Roman" w:hAnsi="Arial" w:cs="Arial"/>
          <w:color w:val="215919"/>
          <w:lang w:eastAsia="en-GB"/>
        </w:rPr>
        <w:t>Any cancellation of work requires at least 72 hours’ notice. Failure to do so will incur a £75 fee.</w:t>
      </w:r>
    </w:p>
    <w:p w14:paraId="62C277C7" w14:textId="77777777" w:rsidR="0043144A" w:rsidRDefault="0043144A" w:rsidP="000C1ED9">
      <w:pPr>
        <w:shd w:val="clear" w:color="auto" w:fill="FFFFFF"/>
        <w:spacing w:after="0" w:line="240" w:lineRule="auto"/>
        <w:rPr>
          <w:rFonts w:ascii="Arial" w:eastAsia="Times New Roman" w:hAnsi="Arial" w:cs="Arial"/>
          <w:color w:val="215919"/>
          <w:lang w:eastAsia="en-GB"/>
        </w:rPr>
      </w:pPr>
    </w:p>
    <w:p w14:paraId="16600C10" w14:textId="2ACFDB52" w:rsidR="009B5722" w:rsidRPr="00B61DFA" w:rsidRDefault="009B5722" w:rsidP="009B5722">
      <w:pPr>
        <w:shd w:val="clear" w:color="auto" w:fill="FFFFFF"/>
        <w:spacing w:after="0" w:line="240" w:lineRule="auto"/>
        <w:rPr>
          <w:rFonts w:ascii="Arial" w:eastAsia="Times New Roman" w:hAnsi="Arial" w:cs="Arial"/>
          <w:color w:val="9F6537"/>
          <w:lang w:eastAsia="en-GB"/>
        </w:rPr>
      </w:pPr>
      <w:r w:rsidRPr="00B61DFA">
        <w:rPr>
          <w:rFonts w:ascii="Arial" w:eastAsia="Times New Roman" w:hAnsi="Arial" w:cs="Arial"/>
          <w:b/>
          <w:bCs/>
          <w:color w:val="215919"/>
          <w:lang w:eastAsia="en-GB"/>
        </w:rPr>
        <w:t>C</w:t>
      </w:r>
      <w:r w:rsidR="000C1ED9">
        <w:rPr>
          <w:rFonts w:ascii="Arial" w:eastAsia="Times New Roman" w:hAnsi="Arial" w:cs="Arial"/>
          <w:b/>
          <w:bCs/>
          <w:color w:val="215919"/>
          <w:lang w:eastAsia="en-GB"/>
        </w:rPr>
        <w:t>o</w:t>
      </w:r>
      <w:r w:rsidRPr="00B61DFA">
        <w:rPr>
          <w:rFonts w:ascii="Arial" w:eastAsia="Times New Roman" w:hAnsi="Arial" w:cs="Arial"/>
          <w:b/>
          <w:bCs/>
          <w:color w:val="215919"/>
          <w:lang w:eastAsia="en-GB"/>
        </w:rPr>
        <w:t>nfidentiality and Safeguarding</w:t>
      </w:r>
    </w:p>
    <w:p w14:paraId="51734140" w14:textId="236672AA" w:rsidR="009B5722" w:rsidRDefault="009B5722" w:rsidP="009B5722">
      <w:pPr>
        <w:shd w:val="clear" w:color="auto" w:fill="FFFFFF"/>
        <w:spacing w:after="0" w:line="240" w:lineRule="auto"/>
        <w:rPr>
          <w:rFonts w:ascii="Arial" w:eastAsia="Times New Roman" w:hAnsi="Arial" w:cs="Arial"/>
          <w:color w:val="215919"/>
          <w:lang w:eastAsia="en-GB"/>
        </w:rPr>
      </w:pPr>
      <w:r w:rsidRPr="00B61DFA">
        <w:rPr>
          <w:rFonts w:ascii="Arial" w:eastAsia="Times New Roman" w:hAnsi="Arial" w:cs="Arial"/>
          <w:color w:val="215919"/>
          <w:lang w:eastAsia="en-GB"/>
        </w:rPr>
        <w:t xml:space="preserve">All information and conversations are kept completely confidential. </w:t>
      </w:r>
    </w:p>
    <w:p w14:paraId="2C49B150" w14:textId="77777777" w:rsidR="000C1ED9" w:rsidRPr="009D1D50" w:rsidRDefault="000C1ED9" w:rsidP="009B5722">
      <w:pPr>
        <w:shd w:val="clear" w:color="auto" w:fill="FFFFFF"/>
        <w:spacing w:after="0" w:line="240" w:lineRule="auto"/>
        <w:rPr>
          <w:rFonts w:ascii="Arial" w:eastAsia="Times New Roman" w:hAnsi="Arial" w:cs="Arial"/>
          <w:color w:val="215919"/>
          <w:lang w:eastAsia="en-GB"/>
        </w:rPr>
      </w:pPr>
    </w:p>
    <w:p w14:paraId="7E635724" w14:textId="483DAA30" w:rsidR="009B5722" w:rsidRPr="009D1D50" w:rsidRDefault="009B5722" w:rsidP="009B5722">
      <w:pPr>
        <w:shd w:val="clear" w:color="auto" w:fill="FFFFFF"/>
        <w:spacing w:after="0" w:line="240" w:lineRule="auto"/>
        <w:rPr>
          <w:rFonts w:ascii="Arial" w:eastAsia="Times New Roman" w:hAnsi="Arial" w:cs="Arial"/>
          <w:color w:val="215919"/>
          <w:lang w:eastAsia="en-GB"/>
        </w:rPr>
      </w:pPr>
      <w:r w:rsidRPr="009D1D50">
        <w:rPr>
          <w:rFonts w:ascii="Arial" w:eastAsia="Times New Roman" w:hAnsi="Arial" w:cs="Arial"/>
          <w:color w:val="215919"/>
          <w:lang w:eastAsia="en-GB"/>
        </w:rPr>
        <w:t xml:space="preserve">However we will share information with the appropriate agency in the following </w:t>
      </w:r>
      <w:r w:rsidRPr="00B61DFA">
        <w:rPr>
          <w:rFonts w:ascii="Arial" w:eastAsia="Times New Roman" w:hAnsi="Arial" w:cs="Arial"/>
          <w:color w:val="215919"/>
          <w:lang w:eastAsia="en-GB"/>
        </w:rPr>
        <w:t>circumstances</w:t>
      </w:r>
      <w:r w:rsidRPr="009D1D50">
        <w:rPr>
          <w:rFonts w:ascii="Arial" w:eastAsia="Times New Roman" w:hAnsi="Arial" w:cs="Arial"/>
          <w:color w:val="215919"/>
          <w:lang w:eastAsia="en-GB"/>
        </w:rPr>
        <w:t>:</w:t>
      </w:r>
    </w:p>
    <w:p w14:paraId="4BF9AA03" w14:textId="3F794C72" w:rsidR="009B5722" w:rsidRPr="009D1D50" w:rsidRDefault="009B5722" w:rsidP="009B5722">
      <w:pPr>
        <w:pStyle w:val="ListParagraph"/>
        <w:numPr>
          <w:ilvl w:val="0"/>
          <w:numId w:val="14"/>
        </w:numPr>
        <w:shd w:val="clear" w:color="auto" w:fill="FFFFFF"/>
        <w:spacing w:after="0" w:line="240" w:lineRule="auto"/>
        <w:rPr>
          <w:rFonts w:ascii="Arial" w:eastAsia="Times New Roman" w:hAnsi="Arial" w:cs="Arial"/>
          <w:color w:val="9F6537"/>
          <w:lang w:eastAsia="en-GB"/>
        </w:rPr>
      </w:pPr>
      <w:r w:rsidRPr="009D1D50">
        <w:rPr>
          <w:rFonts w:ascii="Arial" w:eastAsia="Times New Roman" w:hAnsi="Arial" w:cs="Arial"/>
          <w:color w:val="215919"/>
          <w:lang w:eastAsia="en-GB"/>
        </w:rPr>
        <w:t>if there are concerns you may harm yourself or anyone else</w:t>
      </w:r>
    </w:p>
    <w:p w14:paraId="43FC13A6" w14:textId="7355CBF3" w:rsidR="009B5722" w:rsidRPr="009D1D50" w:rsidRDefault="009B5722" w:rsidP="001804A9">
      <w:pPr>
        <w:pStyle w:val="ListParagraph"/>
        <w:numPr>
          <w:ilvl w:val="0"/>
          <w:numId w:val="14"/>
        </w:numPr>
        <w:shd w:val="clear" w:color="auto" w:fill="FFFFFF"/>
        <w:spacing w:after="0" w:line="240" w:lineRule="auto"/>
        <w:rPr>
          <w:rFonts w:ascii="Arial" w:eastAsia="Times New Roman" w:hAnsi="Arial" w:cs="Arial"/>
          <w:color w:val="9F6537"/>
          <w:lang w:eastAsia="en-GB"/>
        </w:rPr>
      </w:pPr>
      <w:r w:rsidRPr="009D1D50">
        <w:rPr>
          <w:rFonts w:ascii="Arial" w:eastAsia="Times New Roman" w:hAnsi="Arial" w:cs="Arial"/>
          <w:color w:val="215919"/>
          <w:lang w:eastAsia="en-GB"/>
        </w:rPr>
        <w:t>if t</w:t>
      </w:r>
      <w:r w:rsidRPr="00B61DFA">
        <w:rPr>
          <w:rFonts w:ascii="Arial" w:eastAsia="Times New Roman" w:hAnsi="Arial" w:cs="Arial"/>
          <w:color w:val="215919"/>
          <w:lang w:eastAsia="en-GB"/>
        </w:rPr>
        <w:t>here is evidence of a vulnerable person at risk of harm</w:t>
      </w:r>
    </w:p>
    <w:p w14:paraId="3D7E2AE7" w14:textId="77777777" w:rsidR="009B5722" w:rsidRPr="009D1D50" w:rsidRDefault="009B5722" w:rsidP="009B5722">
      <w:pPr>
        <w:shd w:val="clear" w:color="auto" w:fill="FFFFFF"/>
        <w:spacing w:after="0" w:line="240" w:lineRule="auto"/>
        <w:rPr>
          <w:rFonts w:ascii="Arial" w:eastAsia="Times New Roman" w:hAnsi="Arial" w:cs="Arial"/>
          <w:color w:val="9F6537"/>
          <w:lang w:eastAsia="en-GB"/>
        </w:rPr>
      </w:pPr>
    </w:p>
    <w:p w14:paraId="388AA9FC" w14:textId="56A8A7B3" w:rsidR="009B5722" w:rsidRPr="009D1D50" w:rsidRDefault="009B5722" w:rsidP="009B5722">
      <w:pPr>
        <w:shd w:val="clear" w:color="auto" w:fill="FFFFFF"/>
        <w:spacing w:after="0" w:line="240" w:lineRule="auto"/>
        <w:rPr>
          <w:rFonts w:ascii="Arial" w:eastAsia="Times New Roman" w:hAnsi="Arial" w:cs="Arial"/>
          <w:color w:val="215919"/>
          <w:lang w:eastAsia="en-GB"/>
        </w:rPr>
      </w:pPr>
      <w:r w:rsidRPr="009D1D50">
        <w:rPr>
          <w:rFonts w:ascii="Arial" w:eastAsia="Times New Roman" w:hAnsi="Arial" w:cs="Arial"/>
          <w:color w:val="215919"/>
          <w:lang w:eastAsia="en-GB"/>
        </w:rPr>
        <w:t xml:space="preserve">We will only share information with </w:t>
      </w:r>
      <w:r w:rsidRPr="00B61DFA">
        <w:rPr>
          <w:rFonts w:ascii="Arial" w:eastAsia="Times New Roman" w:hAnsi="Arial" w:cs="Arial"/>
          <w:color w:val="215919"/>
          <w:lang w:eastAsia="en-GB"/>
        </w:rPr>
        <w:t>other professionals working with you</w:t>
      </w:r>
      <w:r w:rsidRPr="009D1D50">
        <w:rPr>
          <w:rFonts w:ascii="Arial" w:eastAsia="Times New Roman" w:hAnsi="Arial" w:cs="Arial"/>
          <w:color w:val="215919"/>
          <w:lang w:eastAsia="en-GB"/>
        </w:rPr>
        <w:t xml:space="preserve"> if</w:t>
      </w:r>
      <w:r w:rsidRPr="00B61DFA">
        <w:rPr>
          <w:rFonts w:ascii="Arial" w:eastAsia="Times New Roman" w:hAnsi="Arial" w:cs="Arial"/>
          <w:color w:val="215919"/>
          <w:lang w:eastAsia="en-GB"/>
        </w:rPr>
        <w:t xml:space="preserve"> you have</w:t>
      </w:r>
      <w:r w:rsidRPr="009D1D50">
        <w:rPr>
          <w:rFonts w:ascii="Arial" w:eastAsia="Times New Roman" w:hAnsi="Arial" w:cs="Arial"/>
          <w:color w:val="215919"/>
          <w:lang w:eastAsia="en-GB"/>
        </w:rPr>
        <w:t xml:space="preserve"> given us permission to do so.</w:t>
      </w:r>
    </w:p>
    <w:p w14:paraId="1F365EE9" w14:textId="03E3E52B" w:rsidR="009B5722" w:rsidRPr="009D1D50" w:rsidRDefault="009B5722" w:rsidP="009B5722">
      <w:pPr>
        <w:shd w:val="clear" w:color="auto" w:fill="FFFFFF"/>
        <w:spacing w:after="0" w:line="240" w:lineRule="auto"/>
        <w:rPr>
          <w:rFonts w:ascii="Arial" w:eastAsia="Times New Roman" w:hAnsi="Arial" w:cs="Arial"/>
          <w:color w:val="215919"/>
          <w:lang w:eastAsia="en-GB"/>
        </w:rPr>
      </w:pPr>
    </w:p>
    <w:p w14:paraId="4A6C528F" w14:textId="77777777" w:rsidR="000C1ED9" w:rsidRDefault="000C1ED9" w:rsidP="00B41C90">
      <w:pPr>
        <w:shd w:val="clear" w:color="auto" w:fill="FFFFFF"/>
        <w:spacing w:after="0" w:line="240" w:lineRule="auto"/>
        <w:rPr>
          <w:rFonts w:ascii="Arial" w:eastAsia="Times New Roman" w:hAnsi="Arial" w:cs="Arial"/>
          <w:b/>
          <w:bCs/>
          <w:color w:val="215919"/>
          <w:lang w:eastAsia="en-GB"/>
        </w:rPr>
      </w:pPr>
    </w:p>
    <w:p w14:paraId="4AF92B54" w14:textId="22241478" w:rsidR="00B41C90" w:rsidRPr="009D1D50" w:rsidRDefault="00B41C90" w:rsidP="00B41C90">
      <w:pPr>
        <w:shd w:val="clear" w:color="auto" w:fill="FFFFFF"/>
        <w:spacing w:after="0" w:line="240" w:lineRule="auto"/>
        <w:rPr>
          <w:rFonts w:ascii="Arial" w:eastAsia="Times New Roman" w:hAnsi="Arial" w:cs="Arial"/>
          <w:color w:val="215919"/>
          <w:lang w:eastAsia="en-GB"/>
        </w:rPr>
      </w:pPr>
      <w:r w:rsidRPr="00B61DFA">
        <w:rPr>
          <w:rFonts w:ascii="Arial" w:eastAsia="Times New Roman" w:hAnsi="Arial" w:cs="Arial"/>
          <w:b/>
          <w:bCs/>
          <w:color w:val="215919"/>
          <w:lang w:eastAsia="en-GB"/>
        </w:rPr>
        <w:t>Confidentiality and Privacy</w:t>
      </w:r>
    </w:p>
    <w:p w14:paraId="5AD6E3EC" w14:textId="245710ED" w:rsidR="00B41C90" w:rsidRPr="00B61DFA" w:rsidRDefault="00B41C90" w:rsidP="00B41C90">
      <w:pPr>
        <w:shd w:val="clear" w:color="auto" w:fill="FFFFFF"/>
        <w:spacing w:after="0" w:line="240" w:lineRule="auto"/>
        <w:rPr>
          <w:rFonts w:ascii="Arial" w:eastAsia="Times New Roman" w:hAnsi="Arial" w:cs="Arial"/>
          <w:color w:val="9F6537"/>
          <w:lang w:eastAsia="en-GB"/>
        </w:rPr>
      </w:pPr>
      <w:r w:rsidRPr="009D1D50">
        <w:rPr>
          <w:rFonts w:ascii="Arial" w:eastAsia="Times New Roman" w:hAnsi="Arial" w:cs="Arial"/>
          <w:color w:val="215919"/>
          <w:lang w:eastAsia="en-GB"/>
        </w:rPr>
        <w:t>Helping Hands for Hoarders</w:t>
      </w:r>
      <w:r w:rsidRPr="00B61DFA">
        <w:rPr>
          <w:rFonts w:ascii="Arial" w:eastAsia="Times New Roman" w:hAnsi="Arial" w:cs="Arial"/>
          <w:color w:val="215919"/>
          <w:lang w:eastAsia="en-GB"/>
        </w:rPr>
        <w:t xml:space="preserve"> is a member of the ICO (Information Commissioners Office) and adheres to all data protection and privacy guidance under the GDPR (General Data Protection Regulations).</w:t>
      </w:r>
    </w:p>
    <w:p w14:paraId="00F2C774" w14:textId="5D32013B" w:rsidR="00B41C90" w:rsidRDefault="00B41C90" w:rsidP="00B41C90">
      <w:pPr>
        <w:shd w:val="clear" w:color="auto" w:fill="FFFFFF"/>
        <w:spacing w:after="0" w:line="240" w:lineRule="auto"/>
        <w:rPr>
          <w:rFonts w:ascii="Arial" w:eastAsia="Times New Roman" w:hAnsi="Arial" w:cs="Arial"/>
          <w:color w:val="215919"/>
          <w:lang w:eastAsia="en-GB"/>
        </w:rPr>
      </w:pPr>
      <w:r w:rsidRPr="00B61DFA">
        <w:rPr>
          <w:rFonts w:ascii="Arial" w:eastAsia="Times New Roman" w:hAnsi="Arial" w:cs="Arial"/>
          <w:color w:val="215919"/>
          <w:lang w:eastAsia="en-GB"/>
        </w:rPr>
        <w:t>Insurance Terms are available on request.</w:t>
      </w:r>
    </w:p>
    <w:p w14:paraId="626612C4" w14:textId="00EADD59" w:rsidR="000C1ED9" w:rsidRDefault="000C1ED9" w:rsidP="00B41C90">
      <w:pPr>
        <w:shd w:val="clear" w:color="auto" w:fill="FFFFFF"/>
        <w:spacing w:after="0" w:line="240" w:lineRule="auto"/>
        <w:rPr>
          <w:rFonts w:ascii="Arial" w:eastAsia="Times New Roman" w:hAnsi="Arial" w:cs="Arial"/>
          <w:color w:val="215919"/>
          <w:lang w:eastAsia="en-GB"/>
        </w:rPr>
      </w:pPr>
    </w:p>
    <w:p w14:paraId="4D3A4146" w14:textId="77777777" w:rsidR="000C1ED9" w:rsidRPr="00B61DFA" w:rsidRDefault="000C1ED9" w:rsidP="00B41C90">
      <w:pPr>
        <w:shd w:val="clear" w:color="auto" w:fill="FFFFFF"/>
        <w:spacing w:after="0" w:line="240" w:lineRule="auto"/>
        <w:rPr>
          <w:rFonts w:ascii="Arial" w:eastAsia="Times New Roman" w:hAnsi="Arial" w:cs="Arial"/>
          <w:color w:val="9F6537"/>
          <w:lang w:eastAsia="en-GB"/>
        </w:rPr>
      </w:pPr>
    </w:p>
    <w:p w14:paraId="72B68DCE" w14:textId="4EE6FF22" w:rsidR="00B41C90" w:rsidRPr="009D1D50" w:rsidRDefault="00B41C90" w:rsidP="00B41C90">
      <w:pPr>
        <w:shd w:val="clear" w:color="auto" w:fill="FFFFFF"/>
        <w:spacing w:after="0" w:line="240" w:lineRule="auto"/>
        <w:rPr>
          <w:rFonts w:ascii="Arial" w:eastAsia="Times New Roman" w:hAnsi="Arial" w:cs="Arial"/>
          <w:color w:val="215919"/>
          <w:lang w:eastAsia="en-GB"/>
        </w:rPr>
      </w:pPr>
      <w:r w:rsidRPr="00B61DFA">
        <w:rPr>
          <w:rFonts w:ascii="Arial" w:eastAsia="Times New Roman" w:hAnsi="Arial" w:cs="Arial"/>
          <w:b/>
          <w:bCs/>
          <w:color w:val="215919"/>
          <w:lang w:eastAsia="en-GB"/>
        </w:rPr>
        <w:t>Covid-19 Additional Conditions</w:t>
      </w:r>
    </w:p>
    <w:p w14:paraId="619489C7" w14:textId="023FC36D" w:rsidR="00F01C14" w:rsidRPr="009D1D50" w:rsidRDefault="00B41C90" w:rsidP="00B41C90">
      <w:pPr>
        <w:shd w:val="clear" w:color="auto" w:fill="FFFFFF"/>
        <w:spacing w:after="0" w:line="240" w:lineRule="auto"/>
        <w:rPr>
          <w:rFonts w:ascii="Arial" w:eastAsia="Times New Roman" w:hAnsi="Arial" w:cs="Arial"/>
          <w:color w:val="215919"/>
          <w:lang w:eastAsia="en-GB"/>
        </w:rPr>
      </w:pPr>
      <w:r w:rsidRPr="00B61DFA">
        <w:rPr>
          <w:rFonts w:ascii="Arial" w:eastAsia="Times New Roman" w:hAnsi="Arial" w:cs="Arial"/>
          <w:color w:val="215919"/>
          <w:lang w:eastAsia="en-GB"/>
        </w:rPr>
        <w:t xml:space="preserve">Before commencing </w:t>
      </w:r>
      <w:r w:rsidRPr="009D1D50">
        <w:rPr>
          <w:rFonts w:ascii="Arial" w:eastAsia="Times New Roman" w:hAnsi="Arial" w:cs="Arial"/>
          <w:color w:val="215919"/>
          <w:lang w:eastAsia="en-GB"/>
        </w:rPr>
        <w:t xml:space="preserve">any </w:t>
      </w:r>
      <w:r w:rsidRPr="00B61DFA">
        <w:rPr>
          <w:rFonts w:ascii="Arial" w:eastAsia="Times New Roman" w:hAnsi="Arial" w:cs="Arial"/>
          <w:color w:val="215919"/>
          <w:lang w:eastAsia="en-GB"/>
        </w:rPr>
        <w:t xml:space="preserve">work </w:t>
      </w:r>
      <w:r w:rsidRPr="009D1D50">
        <w:rPr>
          <w:rFonts w:ascii="Arial" w:eastAsia="Times New Roman" w:hAnsi="Arial" w:cs="Arial"/>
          <w:color w:val="215919"/>
          <w:lang w:eastAsia="en-GB"/>
        </w:rPr>
        <w:t xml:space="preserve">and to reduce risk as far as is practicably possible, </w:t>
      </w:r>
      <w:r w:rsidRPr="00B61DFA">
        <w:rPr>
          <w:rFonts w:ascii="Arial" w:eastAsia="Times New Roman" w:hAnsi="Arial" w:cs="Arial"/>
          <w:color w:val="215919"/>
          <w:lang w:eastAsia="en-GB"/>
        </w:rPr>
        <w:t xml:space="preserve">the client and </w:t>
      </w:r>
      <w:r w:rsidRPr="009D1D50">
        <w:rPr>
          <w:rFonts w:ascii="Arial" w:eastAsia="Times New Roman" w:hAnsi="Arial" w:cs="Arial"/>
          <w:color w:val="215919"/>
          <w:lang w:eastAsia="en-GB"/>
        </w:rPr>
        <w:t xml:space="preserve">member of the Helping hands for Hoarders’ team </w:t>
      </w:r>
      <w:r w:rsidRPr="00B61DFA">
        <w:rPr>
          <w:rFonts w:ascii="Arial" w:eastAsia="Times New Roman" w:hAnsi="Arial" w:cs="Arial"/>
          <w:color w:val="215919"/>
          <w:lang w:eastAsia="en-GB"/>
        </w:rPr>
        <w:t>agree the following points</w:t>
      </w:r>
      <w:r w:rsidR="00F01C14" w:rsidRPr="009D1D50">
        <w:rPr>
          <w:rFonts w:ascii="Arial" w:eastAsia="Times New Roman" w:hAnsi="Arial" w:cs="Arial"/>
          <w:color w:val="215919"/>
          <w:lang w:eastAsia="en-GB"/>
        </w:rPr>
        <w:t xml:space="preserve"> to</w:t>
      </w:r>
      <w:r w:rsidRPr="009D1D50">
        <w:rPr>
          <w:rFonts w:ascii="Arial" w:eastAsia="Times New Roman" w:hAnsi="Arial" w:cs="Arial"/>
          <w:color w:val="215919"/>
          <w:lang w:eastAsia="en-GB"/>
        </w:rPr>
        <w:t>:</w:t>
      </w:r>
    </w:p>
    <w:p w14:paraId="02582E62" w14:textId="0CCB5D31" w:rsidR="00B41C90" w:rsidRPr="009D1D50" w:rsidRDefault="00F01C14" w:rsidP="00F01C14">
      <w:pPr>
        <w:pStyle w:val="ListParagraph"/>
        <w:numPr>
          <w:ilvl w:val="0"/>
          <w:numId w:val="15"/>
        </w:numPr>
        <w:shd w:val="clear" w:color="auto" w:fill="FFFFFF"/>
        <w:spacing w:after="0" w:line="240" w:lineRule="auto"/>
        <w:rPr>
          <w:rFonts w:ascii="Arial" w:eastAsia="Times New Roman" w:hAnsi="Arial" w:cs="Arial"/>
          <w:color w:val="9F6537"/>
          <w:lang w:eastAsia="en-GB"/>
        </w:rPr>
      </w:pPr>
      <w:r w:rsidRPr="009D1D50">
        <w:rPr>
          <w:rFonts w:ascii="Arial" w:eastAsia="Times New Roman" w:hAnsi="Arial" w:cs="Arial"/>
          <w:color w:val="215919"/>
          <w:lang w:eastAsia="en-GB"/>
        </w:rPr>
        <w:t xml:space="preserve">follow current </w:t>
      </w:r>
      <w:r w:rsidR="00B41C90" w:rsidRPr="009D1D50">
        <w:rPr>
          <w:rFonts w:ascii="Arial" w:eastAsia="Times New Roman" w:hAnsi="Arial" w:cs="Arial"/>
          <w:color w:val="215919"/>
          <w:lang w:eastAsia="en-GB"/>
        </w:rPr>
        <w:t>government recommendations</w:t>
      </w:r>
    </w:p>
    <w:p w14:paraId="70C2E176" w14:textId="4FC64400" w:rsidR="00F01C14" w:rsidRPr="009D1D50" w:rsidRDefault="00F01C14" w:rsidP="00F01C14">
      <w:pPr>
        <w:pStyle w:val="ListParagraph"/>
        <w:numPr>
          <w:ilvl w:val="0"/>
          <w:numId w:val="15"/>
        </w:numPr>
        <w:shd w:val="clear" w:color="auto" w:fill="FFFFFF"/>
        <w:spacing w:after="0" w:line="240" w:lineRule="auto"/>
        <w:rPr>
          <w:rFonts w:ascii="Arial" w:eastAsia="Times New Roman" w:hAnsi="Arial" w:cs="Arial"/>
          <w:color w:val="9F6537"/>
          <w:lang w:eastAsia="en-GB"/>
        </w:rPr>
      </w:pPr>
      <w:r w:rsidRPr="009D1D50">
        <w:rPr>
          <w:rFonts w:ascii="Arial" w:eastAsia="Times New Roman" w:hAnsi="Arial" w:cs="Arial"/>
          <w:color w:val="215919"/>
          <w:lang w:eastAsia="en-GB"/>
        </w:rPr>
        <w:t>have no symptoms of Covid-19</w:t>
      </w:r>
    </w:p>
    <w:p w14:paraId="042B939D" w14:textId="511659B5" w:rsidR="00F01C14" w:rsidRPr="009D1D50" w:rsidRDefault="00F01C14" w:rsidP="00F01C14">
      <w:pPr>
        <w:pStyle w:val="ListParagraph"/>
        <w:numPr>
          <w:ilvl w:val="0"/>
          <w:numId w:val="15"/>
        </w:numPr>
        <w:shd w:val="clear" w:color="auto" w:fill="FFFFFF"/>
        <w:spacing w:after="0" w:line="240" w:lineRule="auto"/>
        <w:rPr>
          <w:rFonts w:ascii="Arial" w:eastAsia="Times New Roman" w:hAnsi="Arial" w:cs="Arial"/>
          <w:color w:val="9F6537"/>
          <w:lang w:eastAsia="en-GB"/>
        </w:rPr>
      </w:pPr>
      <w:r w:rsidRPr="009D1D50">
        <w:rPr>
          <w:rFonts w:ascii="Arial" w:eastAsia="Times New Roman" w:hAnsi="Arial" w:cs="Arial"/>
          <w:color w:val="215919"/>
          <w:lang w:eastAsia="en-GB"/>
        </w:rPr>
        <w:t>have had no contact within the previous 14 days with someone who has Covid-19 symptoms including a cough, high temperature or change to taste or smell</w:t>
      </w:r>
    </w:p>
    <w:p w14:paraId="617C49A5" w14:textId="03939D81" w:rsidR="00F01C14" w:rsidRPr="009D1D50" w:rsidRDefault="00F01C14" w:rsidP="00F01C14">
      <w:pPr>
        <w:pStyle w:val="ListParagraph"/>
        <w:numPr>
          <w:ilvl w:val="0"/>
          <w:numId w:val="15"/>
        </w:numPr>
        <w:shd w:val="clear" w:color="auto" w:fill="FFFFFF"/>
        <w:spacing w:after="0" w:line="240" w:lineRule="auto"/>
        <w:rPr>
          <w:rFonts w:ascii="Arial" w:eastAsia="Times New Roman" w:hAnsi="Arial" w:cs="Arial"/>
          <w:color w:val="9F6537"/>
          <w:lang w:eastAsia="en-GB"/>
        </w:rPr>
      </w:pPr>
      <w:r w:rsidRPr="009D1D50">
        <w:rPr>
          <w:rFonts w:ascii="Arial" w:eastAsia="Times New Roman" w:hAnsi="Arial" w:cs="Arial"/>
          <w:color w:val="215919"/>
          <w:lang w:eastAsia="en-GB"/>
        </w:rPr>
        <w:t>have had no contact with someone within the previous 14 days who has been confirmed with Covid-19</w:t>
      </w:r>
    </w:p>
    <w:p w14:paraId="510E0FC4" w14:textId="40706183" w:rsidR="00F01C14" w:rsidRPr="009D1D50" w:rsidRDefault="00F01C14" w:rsidP="00F01C14">
      <w:pPr>
        <w:pStyle w:val="ListParagraph"/>
        <w:numPr>
          <w:ilvl w:val="0"/>
          <w:numId w:val="15"/>
        </w:numPr>
        <w:shd w:val="clear" w:color="auto" w:fill="FFFFFF"/>
        <w:spacing w:after="0" w:line="240" w:lineRule="auto"/>
        <w:rPr>
          <w:rFonts w:ascii="Arial" w:eastAsia="Times New Roman" w:hAnsi="Arial" w:cs="Arial"/>
          <w:color w:val="9F6537"/>
          <w:lang w:eastAsia="en-GB"/>
        </w:rPr>
      </w:pPr>
      <w:r w:rsidRPr="009D1D50">
        <w:rPr>
          <w:rFonts w:ascii="Arial" w:eastAsia="Times New Roman" w:hAnsi="Arial" w:cs="Arial"/>
          <w:color w:val="215919"/>
          <w:lang w:eastAsia="en-GB"/>
        </w:rPr>
        <w:t>adhere to social distancing of 1m+ at all times</w:t>
      </w:r>
    </w:p>
    <w:p w14:paraId="3259A613" w14:textId="01C6652D" w:rsidR="00F01C14" w:rsidRPr="009D1D50" w:rsidRDefault="00F01C14" w:rsidP="00F01C14">
      <w:pPr>
        <w:pStyle w:val="ListParagraph"/>
        <w:numPr>
          <w:ilvl w:val="0"/>
          <w:numId w:val="15"/>
        </w:numPr>
        <w:shd w:val="clear" w:color="auto" w:fill="FFFFFF"/>
        <w:spacing w:after="0" w:line="240" w:lineRule="auto"/>
        <w:rPr>
          <w:rFonts w:ascii="Arial" w:eastAsia="Times New Roman" w:hAnsi="Arial" w:cs="Arial"/>
          <w:color w:val="9F6537"/>
          <w:lang w:eastAsia="en-GB"/>
        </w:rPr>
      </w:pPr>
      <w:r w:rsidRPr="009D1D50">
        <w:rPr>
          <w:rFonts w:ascii="Arial" w:eastAsia="Times New Roman" w:hAnsi="Arial" w:cs="Arial"/>
          <w:color w:val="215919"/>
          <w:lang w:eastAsia="en-GB"/>
        </w:rPr>
        <w:t xml:space="preserve">wear a face covering </w:t>
      </w:r>
    </w:p>
    <w:p w14:paraId="34221A99" w14:textId="77777777" w:rsidR="00F01C14" w:rsidRPr="009D1D50" w:rsidRDefault="00F01C14" w:rsidP="00F01C14">
      <w:pPr>
        <w:shd w:val="clear" w:color="auto" w:fill="FFFFFF"/>
        <w:spacing w:after="0" w:line="240" w:lineRule="auto"/>
        <w:rPr>
          <w:rFonts w:ascii="Arial" w:eastAsia="Times New Roman" w:hAnsi="Arial" w:cs="Arial"/>
          <w:color w:val="9F6537"/>
          <w:lang w:eastAsia="en-GB"/>
        </w:rPr>
      </w:pPr>
    </w:p>
    <w:p w14:paraId="2A046149" w14:textId="77777777" w:rsidR="00F01C14" w:rsidRPr="009D1D50" w:rsidRDefault="00B41C90" w:rsidP="00B41C90">
      <w:pPr>
        <w:shd w:val="clear" w:color="auto" w:fill="FFFFFF"/>
        <w:spacing w:after="0" w:line="240" w:lineRule="auto"/>
        <w:rPr>
          <w:rFonts w:ascii="Arial" w:eastAsia="Times New Roman" w:hAnsi="Arial" w:cs="Arial"/>
          <w:color w:val="215919"/>
          <w:lang w:eastAsia="en-GB"/>
        </w:rPr>
      </w:pPr>
      <w:r w:rsidRPr="00B61DFA">
        <w:rPr>
          <w:rFonts w:ascii="Arial" w:eastAsia="Times New Roman" w:hAnsi="Arial" w:cs="Arial"/>
          <w:color w:val="215919"/>
          <w:lang w:eastAsia="en-GB"/>
        </w:rPr>
        <w:br/>
        <w:t>Following work being c</w:t>
      </w:r>
      <w:r w:rsidR="00F01C14" w:rsidRPr="009D1D50">
        <w:rPr>
          <w:rFonts w:ascii="Arial" w:eastAsia="Times New Roman" w:hAnsi="Arial" w:cs="Arial"/>
          <w:color w:val="215919"/>
          <w:lang w:eastAsia="en-GB"/>
        </w:rPr>
        <w:t>ompleted</w:t>
      </w:r>
      <w:r w:rsidRPr="00B61DFA">
        <w:rPr>
          <w:rFonts w:ascii="Arial" w:eastAsia="Times New Roman" w:hAnsi="Arial" w:cs="Arial"/>
          <w:color w:val="215919"/>
          <w:lang w:eastAsia="en-GB"/>
        </w:rPr>
        <w:t xml:space="preserve"> if either party subsequently tests positive for Covid-19 neither party will be held liable.</w:t>
      </w:r>
    </w:p>
    <w:p w14:paraId="0BF81F86" w14:textId="2818737F" w:rsidR="00B41C90" w:rsidRPr="00B61DFA" w:rsidRDefault="00B41C90" w:rsidP="00B41C90">
      <w:pPr>
        <w:shd w:val="clear" w:color="auto" w:fill="FFFFFF"/>
        <w:spacing w:after="0" w:line="240" w:lineRule="auto"/>
        <w:rPr>
          <w:rFonts w:ascii="Arial" w:eastAsia="Times New Roman" w:hAnsi="Arial" w:cs="Arial"/>
          <w:color w:val="9F6537"/>
          <w:lang w:eastAsia="en-GB"/>
        </w:rPr>
      </w:pPr>
      <w:r w:rsidRPr="00B61DFA">
        <w:rPr>
          <w:rFonts w:ascii="Arial" w:eastAsia="Times New Roman" w:hAnsi="Arial" w:cs="Arial"/>
          <w:color w:val="215919"/>
          <w:lang w:eastAsia="en-GB"/>
        </w:rPr>
        <w:br/>
        <w:t xml:space="preserve">The cancellation fee will be waived if the cancellation is </w:t>
      </w:r>
      <w:r w:rsidR="00F01C14" w:rsidRPr="009D1D50">
        <w:rPr>
          <w:rFonts w:ascii="Arial" w:eastAsia="Times New Roman" w:hAnsi="Arial" w:cs="Arial"/>
          <w:color w:val="215919"/>
          <w:lang w:eastAsia="en-GB"/>
        </w:rPr>
        <w:t xml:space="preserve">in relation to </w:t>
      </w:r>
      <w:r w:rsidRPr="00B61DFA">
        <w:rPr>
          <w:rFonts w:ascii="Arial" w:eastAsia="Times New Roman" w:hAnsi="Arial" w:cs="Arial"/>
          <w:color w:val="215919"/>
          <w:lang w:eastAsia="en-GB"/>
        </w:rPr>
        <w:t>Covid-19 symptoms</w:t>
      </w:r>
      <w:r w:rsidR="00F01C14" w:rsidRPr="009D1D50">
        <w:rPr>
          <w:rFonts w:ascii="Arial" w:eastAsia="Times New Roman" w:hAnsi="Arial" w:cs="Arial"/>
          <w:color w:val="215919"/>
          <w:lang w:eastAsia="en-GB"/>
        </w:rPr>
        <w:t>.</w:t>
      </w:r>
    </w:p>
    <w:p w14:paraId="1C820852" w14:textId="0ED6A574" w:rsidR="00CF762A" w:rsidRDefault="00CF762A" w:rsidP="00CF762A">
      <w:pPr>
        <w:pStyle w:val="ListParagraph"/>
        <w:ind w:left="0"/>
        <w:rPr>
          <w:rFonts w:ascii="Arial" w:hAnsi="Arial" w:cs="Arial"/>
        </w:rPr>
      </w:pPr>
    </w:p>
    <w:p w14:paraId="5B960E68" w14:textId="77777777" w:rsidR="000C1ED9" w:rsidRPr="009D1D50" w:rsidRDefault="000C1ED9" w:rsidP="00CF762A">
      <w:pPr>
        <w:pStyle w:val="ListParagraph"/>
        <w:ind w:left="0"/>
        <w:rPr>
          <w:rFonts w:ascii="Arial" w:hAnsi="Arial" w:cs="Arial"/>
        </w:rPr>
      </w:pPr>
    </w:p>
    <w:p w14:paraId="045FC05E" w14:textId="46CB6C3F" w:rsidR="00CF762A" w:rsidRDefault="00077DF8" w:rsidP="00CF762A">
      <w:pPr>
        <w:pStyle w:val="ListParagraph"/>
        <w:ind w:left="0"/>
        <w:rPr>
          <w:rFonts w:ascii="Arial" w:hAnsi="Arial" w:cs="Arial"/>
          <w:b/>
          <w:bCs/>
        </w:rPr>
      </w:pPr>
      <w:r>
        <w:rPr>
          <w:rFonts w:ascii="Arial" w:hAnsi="Arial" w:cs="Arial"/>
          <w:b/>
          <w:bCs/>
        </w:rPr>
        <w:t>Complaints</w:t>
      </w:r>
    </w:p>
    <w:p w14:paraId="0504932B" w14:textId="6DEB56F5" w:rsidR="00077DF8" w:rsidRPr="000B1077" w:rsidRDefault="000B1077" w:rsidP="00CF762A">
      <w:pPr>
        <w:pStyle w:val="ListParagraph"/>
        <w:ind w:left="0"/>
        <w:rPr>
          <w:rFonts w:ascii="Arial" w:hAnsi="Arial" w:cs="Arial"/>
        </w:rPr>
      </w:pPr>
      <w:r>
        <w:rPr>
          <w:rFonts w:ascii="Arial" w:hAnsi="Arial" w:cs="Arial"/>
        </w:rPr>
        <w:t>We will always try to resolve any issues at the time they arise. Any complaint must be reported within 7 days of the service being provided in order for it to be investigated. Any complaint received outside of the 7 days will not be accepted.</w:t>
      </w:r>
    </w:p>
    <w:p w14:paraId="5308099C" w14:textId="76657F6F" w:rsidR="00F01C14" w:rsidRPr="009D1D50" w:rsidRDefault="00F01C14" w:rsidP="009B5722">
      <w:pPr>
        <w:shd w:val="clear" w:color="auto" w:fill="FFFFFF"/>
        <w:spacing w:after="0" w:line="240" w:lineRule="auto"/>
        <w:rPr>
          <w:rFonts w:ascii="Arial" w:eastAsia="Times New Roman" w:hAnsi="Arial" w:cs="Arial"/>
          <w:b/>
          <w:bCs/>
          <w:color w:val="9F6537"/>
          <w:lang w:eastAsia="en-GB"/>
        </w:rPr>
      </w:pPr>
    </w:p>
    <w:p w14:paraId="2ED6B664" w14:textId="77777777" w:rsidR="00F01C14" w:rsidRPr="00B61DFA" w:rsidRDefault="00F01C14" w:rsidP="009B5722">
      <w:pPr>
        <w:shd w:val="clear" w:color="auto" w:fill="FFFFFF"/>
        <w:spacing w:after="0" w:line="240" w:lineRule="auto"/>
        <w:rPr>
          <w:rFonts w:ascii="Arial" w:eastAsia="Times New Roman" w:hAnsi="Arial" w:cs="Arial"/>
          <w:b/>
          <w:bCs/>
          <w:color w:val="9F6537"/>
          <w:lang w:eastAsia="en-GB"/>
        </w:rPr>
      </w:pPr>
    </w:p>
    <w:p w14:paraId="73847823" w14:textId="77777777" w:rsidR="009B5722" w:rsidRPr="00B61DFA" w:rsidRDefault="009B5722" w:rsidP="00D078AC">
      <w:pPr>
        <w:shd w:val="clear" w:color="auto" w:fill="FFFFFF"/>
        <w:spacing w:after="0" w:line="240" w:lineRule="auto"/>
        <w:rPr>
          <w:rFonts w:ascii="Arial" w:eastAsia="Times New Roman" w:hAnsi="Arial" w:cs="Arial"/>
          <w:color w:val="9F6537"/>
          <w:lang w:eastAsia="en-GB"/>
        </w:rPr>
      </w:pPr>
    </w:p>
    <w:p w14:paraId="7DE4668A" w14:textId="77777777" w:rsidR="00D078AC" w:rsidRPr="009D1D50" w:rsidRDefault="00D078AC" w:rsidP="00D078AC">
      <w:pPr>
        <w:shd w:val="clear" w:color="auto" w:fill="FFFFFF"/>
        <w:spacing w:after="0" w:line="240" w:lineRule="auto"/>
        <w:rPr>
          <w:rFonts w:ascii="Arial" w:eastAsia="Times New Roman" w:hAnsi="Arial" w:cs="Arial"/>
          <w:color w:val="9F6537"/>
          <w:lang w:eastAsia="en-GB"/>
        </w:rPr>
      </w:pPr>
    </w:p>
    <w:p w14:paraId="4C96BFBB" w14:textId="77777777" w:rsidR="008807FF" w:rsidRPr="009D1D50" w:rsidRDefault="008807FF" w:rsidP="008807FF">
      <w:pPr>
        <w:spacing w:after="0" w:line="240" w:lineRule="auto"/>
        <w:rPr>
          <w:rFonts w:ascii="Arial" w:eastAsia="Times New Roman" w:hAnsi="Arial" w:cs="Arial"/>
          <w:lang w:eastAsia="en-GB"/>
        </w:rPr>
      </w:pPr>
    </w:p>
    <w:sectPr w:rsidR="008807FF" w:rsidRPr="009D1D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254"/>
    <w:multiLevelType w:val="multilevel"/>
    <w:tmpl w:val="354E3C3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232FD"/>
    <w:multiLevelType w:val="hybridMultilevel"/>
    <w:tmpl w:val="C082C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51B30"/>
    <w:multiLevelType w:val="hybridMultilevel"/>
    <w:tmpl w:val="5F64F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622AD6"/>
    <w:multiLevelType w:val="hybridMultilevel"/>
    <w:tmpl w:val="DF9E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651BD"/>
    <w:multiLevelType w:val="hybridMultilevel"/>
    <w:tmpl w:val="282CA2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3E95697"/>
    <w:multiLevelType w:val="hybridMultilevel"/>
    <w:tmpl w:val="E4E6FDDE"/>
    <w:lvl w:ilvl="0" w:tplc="02641076">
      <w:numFmt w:val="bullet"/>
      <w:lvlText w:val="·"/>
      <w:lvlJc w:val="left"/>
      <w:pPr>
        <w:ind w:left="1005" w:hanging="645"/>
      </w:pPr>
      <w:rPr>
        <w:rFonts w:ascii="Lato Light" w:eastAsia="Times New Roman" w:hAnsi="Lato Light" w:cs="Times New Roman" w:hint="default"/>
        <w:color w:val="21591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D4311"/>
    <w:multiLevelType w:val="hybridMultilevel"/>
    <w:tmpl w:val="3646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3449A"/>
    <w:multiLevelType w:val="multilevel"/>
    <w:tmpl w:val="354E3C3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884379"/>
    <w:multiLevelType w:val="hybridMultilevel"/>
    <w:tmpl w:val="902C5E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41229C1"/>
    <w:multiLevelType w:val="multilevel"/>
    <w:tmpl w:val="354E3C3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9D61B0"/>
    <w:multiLevelType w:val="hybridMultilevel"/>
    <w:tmpl w:val="BC50C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379AC"/>
    <w:multiLevelType w:val="hybridMultilevel"/>
    <w:tmpl w:val="DC3A596C"/>
    <w:lvl w:ilvl="0" w:tplc="8160DDF0">
      <w:start w:val="1"/>
      <w:numFmt w:val="lowerLetter"/>
      <w:lvlText w:val="%1)"/>
      <w:lvlJc w:val="left"/>
      <w:pPr>
        <w:ind w:left="720" w:hanging="360"/>
      </w:pPr>
      <w:rPr>
        <w:rFonts w:hint="default"/>
        <w:color w:val="21591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5072A5"/>
    <w:multiLevelType w:val="hybridMultilevel"/>
    <w:tmpl w:val="E160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B0436C"/>
    <w:multiLevelType w:val="multilevel"/>
    <w:tmpl w:val="354E3C3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D31DCF"/>
    <w:multiLevelType w:val="hybridMultilevel"/>
    <w:tmpl w:val="484627CA"/>
    <w:lvl w:ilvl="0" w:tplc="7C3EEEE4">
      <w:start w:val="1"/>
      <w:numFmt w:val="lowerLetter"/>
      <w:lvlText w:val="%1)"/>
      <w:lvlJc w:val="left"/>
      <w:pPr>
        <w:ind w:left="720" w:hanging="360"/>
      </w:pPr>
      <w:rPr>
        <w:rFonts w:hint="default"/>
        <w:color w:val="2159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B836CE"/>
    <w:multiLevelType w:val="multilevel"/>
    <w:tmpl w:val="354E3C3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4234C4"/>
    <w:multiLevelType w:val="multilevel"/>
    <w:tmpl w:val="DEACE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AB49B9"/>
    <w:multiLevelType w:val="multilevel"/>
    <w:tmpl w:val="354E3C3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AD155A"/>
    <w:multiLevelType w:val="hybridMultilevel"/>
    <w:tmpl w:val="8318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1367320">
    <w:abstractNumId w:val="16"/>
  </w:num>
  <w:num w:numId="2" w16cid:durableId="1850410682">
    <w:abstractNumId w:val="11"/>
  </w:num>
  <w:num w:numId="3" w16cid:durableId="1244341617">
    <w:abstractNumId w:val="14"/>
  </w:num>
  <w:num w:numId="4" w16cid:durableId="908735052">
    <w:abstractNumId w:val="7"/>
  </w:num>
  <w:num w:numId="5" w16cid:durableId="980692080">
    <w:abstractNumId w:val="0"/>
  </w:num>
  <w:num w:numId="6" w16cid:durableId="2076246178">
    <w:abstractNumId w:val="13"/>
  </w:num>
  <w:num w:numId="7" w16cid:durableId="1237738999">
    <w:abstractNumId w:val="15"/>
  </w:num>
  <w:num w:numId="8" w16cid:durableId="828787507">
    <w:abstractNumId w:val="17"/>
  </w:num>
  <w:num w:numId="9" w16cid:durableId="899486723">
    <w:abstractNumId w:val="9"/>
  </w:num>
  <w:num w:numId="10" w16cid:durableId="1244409749">
    <w:abstractNumId w:val="5"/>
  </w:num>
  <w:num w:numId="11" w16cid:durableId="592712794">
    <w:abstractNumId w:val="10"/>
  </w:num>
  <w:num w:numId="12" w16cid:durableId="1653867659">
    <w:abstractNumId w:val="18"/>
  </w:num>
  <w:num w:numId="13" w16cid:durableId="1981958732">
    <w:abstractNumId w:val="2"/>
  </w:num>
  <w:num w:numId="14" w16cid:durableId="1675524430">
    <w:abstractNumId w:val="8"/>
  </w:num>
  <w:num w:numId="15" w16cid:durableId="746878696">
    <w:abstractNumId w:val="4"/>
  </w:num>
  <w:num w:numId="16" w16cid:durableId="1047609101">
    <w:abstractNumId w:val="12"/>
  </w:num>
  <w:num w:numId="17" w16cid:durableId="1576893449">
    <w:abstractNumId w:val="1"/>
  </w:num>
  <w:num w:numId="18" w16cid:durableId="1963219759">
    <w:abstractNumId w:val="6"/>
  </w:num>
  <w:num w:numId="19" w16cid:durableId="470055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D3"/>
    <w:rsid w:val="00077DF8"/>
    <w:rsid w:val="000B1077"/>
    <w:rsid w:val="000C1ED9"/>
    <w:rsid w:val="001D774B"/>
    <w:rsid w:val="002601EB"/>
    <w:rsid w:val="002711B8"/>
    <w:rsid w:val="0043144A"/>
    <w:rsid w:val="008807FF"/>
    <w:rsid w:val="009B5722"/>
    <w:rsid w:val="009D1D50"/>
    <w:rsid w:val="00B41C90"/>
    <w:rsid w:val="00CF762A"/>
    <w:rsid w:val="00D078AC"/>
    <w:rsid w:val="00DB01D3"/>
    <w:rsid w:val="00F01C14"/>
    <w:rsid w:val="00F15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4C57"/>
  <w15:chartTrackingRefBased/>
  <w15:docId w15:val="{05031E73-9A8C-4772-8F52-1BB8C48E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12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butcher</dc:creator>
  <cp:keywords/>
  <dc:description/>
  <cp:lastModifiedBy>Angela Key</cp:lastModifiedBy>
  <cp:revision>2</cp:revision>
  <dcterms:created xsi:type="dcterms:W3CDTF">2022-12-15T13:01:00Z</dcterms:created>
  <dcterms:modified xsi:type="dcterms:W3CDTF">2022-12-15T13:01:00Z</dcterms:modified>
</cp:coreProperties>
</file>